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35E5" w:rsidRPr="00A10B92" w:rsidRDefault="005C35E5" w:rsidP="005C35E5">
      <w:pPr>
        <w:spacing w:after="60"/>
        <w:jc w:val="center"/>
        <w:rPr>
          <w:b/>
          <w:bCs/>
          <w:caps/>
          <w:sz w:val="28"/>
          <w:szCs w:val="28"/>
        </w:rPr>
      </w:pPr>
      <w:bookmarkStart w:id="0" w:name="стандарди"/>
      <w:bookmarkEnd w:id="0"/>
      <w:r w:rsidRPr="00A10B92">
        <w:rPr>
          <w:b/>
          <w:bCs/>
          <w:caps/>
          <w:sz w:val="28"/>
          <w:szCs w:val="28"/>
        </w:rPr>
        <w:t>Стандарди</w:t>
      </w:r>
      <w:r w:rsidRPr="00A10B92">
        <w:rPr>
          <w:b/>
          <w:bCs/>
          <w:caps/>
          <w:sz w:val="28"/>
          <w:szCs w:val="28"/>
          <w:lang w:val="en-US"/>
        </w:rPr>
        <w:t xml:space="preserve"> </w:t>
      </w:r>
      <w:r w:rsidRPr="00A10B92">
        <w:rPr>
          <w:b/>
          <w:bCs/>
          <w:caps/>
          <w:sz w:val="28"/>
          <w:szCs w:val="28"/>
        </w:rPr>
        <w:t xml:space="preserve">и упутства за акредитацију СТУДИЈСКИХ ПРОГРАМА </w:t>
      </w:r>
      <w:r w:rsidRPr="00A10B92">
        <w:rPr>
          <w:b/>
          <w:bCs/>
          <w:caps/>
          <w:sz w:val="28"/>
          <w:szCs w:val="28"/>
          <w:lang w:val="en-US"/>
        </w:rPr>
        <w:t xml:space="preserve">i  </w:t>
      </w:r>
      <w:r w:rsidRPr="00A10B92">
        <w:rPr>
          <w:b/>
          <w:bCs/>
          <w:caps/>
          <w:sz w:val="28"/>
          <w:szCs w:val="28"/>
        </w:rPr>
        <w:t xml:space="preserve">И </w:t>
      </w:r>
      <w:r w:rsidRPr="00A10B92">
        <w:rPr>
          <w:b/>
          <w:bCs/>
          <w:caps/>
          <w:sz w:val="28"/>
          <w:szCs w:val="28"/>
          <w:lang w:val="en-US"/>
        </w:rPr>
        <w:t>ii</w:t>
      </w:r>
      <w:r>
        <w:rPr>
          <w:b/>
          <w:bCs/>
          <w:caps/>
          <w:sz w:val="28"/>
          <w:szCs w:val="28"/>
        </w:rPr>
        <w:t xml:space="preserve"> СТЕПЕНА</w:t>
      </w:r>
    </w:p>
    <w:p w:rsidR="005C35E5" w:rsidRPr="00462499" w:rsidRDefault="005C35E5" w:rsidP="005C35E5">
      <w:pPr>
        <w:rPr>
          <w:b/>
          <w:bCs/>
          <w:sz w:val="22"/>
          <w:szCs w:val="22"/>
        </w:rPr>
      </w:pPr>
      <w:bookmarkStart w:id="1" w:name="Садржај"/>
      <w:bookmarkEnd w:id="1"/>
    </w:p>
    <w:p w:rsidR="005C35E5" w:rsidRPr="004B277A" w:rsidRDefault="00982FDD" w:rsidP="005C35E5">
      <w:pPr>
        <w:spacing w:after="40"/>
        <w:ind w:left="720"/>
        <w:rPr>
          <w:b/>
          <w:bCs/>
          <w:sz w:val="22"/>
          <w:szCs w:val="22"/>
          <w:lang w:val="sr-Cyrl-CS"/>
        </w:rPr>
      </w:pPr>
      <w:hyperlink w:anchor="Увод" w:history="1">
        <w:r w:rsidR="005C35E5" w:rsidRPr="004B277A">
          <w:rPr>
            <w:rStyle w:val="Hyperlink"/>
            <w:b/>
            <w:bCs/>
            <w:sz w:val="22"/>
            <w:szCs w:val="22"/>
            <w:lang w:val="sr-Cyrl-CS"/>
          </w:rPr>
          <w:t>Увод</w:t>
        </w:r>
      </w:hyperlink>
    </w:p>
    <w:p w:rsidR="005C35E5" w:rsidRPr="0038257C" w:rsidRDefault="00982FDD" w:rsidP="005C35E5">
      <w:pPr>
        <w:spacing w:after="40"/>
        <w:ind w:left="720"/>
        <w:rPr>
          <w:sz w:val="22"/>
          <w:szCs w:val="22"/>
        </w:rPr>
      </w:pPr>
      <w:hyperlink w:anchor="Стандард1" w:history="1">
        <w:r w:rsidR="005C35E5" w:rsidRPr="004B277A">
          <w:rPr>
            <w:rStyle w:val="Hyperlink"/>
            <w:b/>
            <w:sz w:val="22"/>
            <w:szCs w:val="22"/>
          </w:rPr>
          <w:t>Стандард 1.</w:t>
        </w:r>
      </w:hyperlink>
      <w:r w:rsidR="005C35E5" w:rsidRPr="0038257C">
        <w:rPr>
          <w:sz w:val="22"/>
          <w:szCs w:val="22"/>
        </w:rPr>
        <w:t xml:space="preserve"> Структура студијског програма</w:t>
      </w:r>
    </w:p>
    <w:p w:rsidR="005C35E5" w:rsidRPr="0038257C" w:rsidRDefault="00982FDD" w:rsidP="005C35E5">
      <w:pPr>
        <w:spacing w:after="40"/>
        <w:ind w:left="720"/>
        <w:rPr>
          <w:sz w:val="22"/>
          <w:szCs w:val="22"/>
        </w:rPr>
      </w:pPr>
      <w:hyperlink w:anchor="Стандард2" w:history="1">
        <w:r w:rsidR="005C35E5" w:rsidRPr="004B277A">
          <w:rPr>
            <w:rStyle w:val="Hyperlink"/>
            <w:b/>
            <w:sz w:val="22"/>
            <w:szCs w:val="22"/>
          </w:rPr>
          <w:t>Стандард 2.</w:t>
        </w:r>
      </w:hyperlink>
      <w:r w:rsidR="005C35E5" w:rsidRPr="0038257C">
        <w:rPr>
          <w:sz w:val="22"/>
          <w:szCs w:val="22"/>
        </w:rPr>
        <w:t xml:space="preserve"> Сврха студијског програма</w:t>
      </w:r>
    </w:p>
    <w:p w:rsidR="005C35E5" w:rsidRPr="0038257C" w:rsidRDefault="00982FDD" w:rsidP="005C35E5">
      <w:pPr>
        <w:spacing w:after="40"/>
        <w:ind w:left="720"/>
        <w:rPr>
          <w:sz w:val="22"/>
          <w:szCs w:val="22"/>
        </w:rPr>
      </w:pPr>
      <w:hyperlink w:anchor="Стандард3" w:history="1">
        <w:r w:rsidR="005C35E5" w:rsidRPr="004B277A">
          <w:rPr>
            <w:rStyle w:val="Hyperlink"/>
            <w:b/>
            <w:sz w:val="22"/>
            <w:szCs w:val="22"/>
          </w:rPr>
          <w:t>Стандард 3.</w:t>
        </w:r>
      </w:hyperlink>
      <w:r w:rsidR="005C35E5" w:rsidRPr="0038257C">
        <w:rPr>
          <w:sz w:val="22"/>
          <w:szCs w:val="22"/>
        </w:rPr>
        <w:t xml:space="preserve"> Циљеви студијског програма</w:t>
      </w:r>
    </w:p>
    <w:p w:rsidR="005C35E5" w:rsidRPr="0038257C" w:rsidRDefault="00982FDD" w:rsidP="005C35E5">
      <w:pPr>
        <w:spacing w:after="40"/>
        <w:ind w:left="720"/>
        <w:rPr>
          <w:sz w:val="22"/>
          <w:szCs w:val="22"/>
        </w:rPr>
      </w:pPr>
      <w:hyperlink w:anchor="Стандард4" w:history="1">
        <w:r w:rsidR="005C35E5" w:rsidRPr="004B277A">
          <w:rPr>
            <w:rStyle w:val="Hyperlink"/>
            <w:b/>
            <w:sz w:val="22"/>
            <w:szCs w:val="22"/>
          </w:rPr>
          <w:t>Стандард 4</w:t>
        </w:r>
        <w:r w:rsidR="005C35E5" w:rsidRPr="004B277A">
          <w:rPr>
            <w:rStyle w:val="Hyperlink"/>
            <w:b/>
            <w:sz w:val="22"/>
            <w:szCs w:val="22"/>
            <w:lang w:val="sr-Cyrl-CS"/>
          </w:rPr>
          <w:t>.</w:t>
        </w:r>
      </w:hyperlink>
      <w:r w:rsidR="005C35E5" w:rsidRPr="0038257C">
        <w:rPr>
          <w:sz w:val="22"/>
          <w:szCs w:val="22"/>
          <w:lang w:val="sr-Cyrl-CS"/>
        </w:rPr>
        <w:t xml:space="preserve"> </w:t>
      </w:r>
      <w:r w:rsidR="005C35E5" w:rsidRPr="0038257C">
        <w:rPr>
          <w:sz w:val="22"/>
          <w:szCs w:val="22"/>
        </w:rPr>
        <w:t>Компетенције дипломираних студената</w:t>
      </w:r>
    </w:p>
    <w:p w:rsidR="005C35E5" w:rsidRPr="0038257C" w:rsidRDefault="00982FDD" w:rsidP="005C35E5">
      <w:pPr>
        <w:spacing w:after="40"/>
        <w:ind w:left="720"/>
        <w:rPr>
          <w:sz w:val="22"/>
          <w:szCs w:val="22"/>
        </w:rPr>
      </w:pPr>
      <w:hyperlink w:anchor="Стандард5" w:history="1">
        <w:r w:rsidR="005C35E5" w:rsidRPr="004B277A">
          <w:rPr>
            <w:rStyle w:val="Hyperlink"/>
            <w:b/>
            <w:sz w:val="22"/>
            <w:szCs w:val="22"/>
          </w:rPr>
          <w:t>Стандард 5</w:t>
        </w:r>
        <w:r w:rsidR="005C35E5" w:rsidRPr="004B277A">
          <w:rPr>
            <w:rStyle w:val="Hyperlink"/>
            <w:b/>
            <w:sz w:val="22"/>
            <w:szCs w:val="22"/>
            <w:lang w:val="sr-Cyrl-CS"/>
          </w:rPr>
          <w:t>.</w:t>
        </w:r>
      </w:hyperlink>
      <w:r w:rsidR="005C35E5" w:rsidRPr="0038257C">
        <w:rPr>
          <w:sz w:val="22"/>
          <w:szCs w:val="22"/>
        </w:rPr>
        <w:t xml:space="preserve"> Курикулум</w:t>
      </w:r>
    </w:p>
    <w:p w:rsidR="005C35E5" w:rsidRPr="0038257C" w:rsidRDefault="00982FDD" w:rsidP="005C35E5">
      <w:pPr>
        <w:spacing w:after="40"/>
        <w:ind w:left="720"/>
        <w:rPr>
          <w:sz w:val="22"/>
          <w:szCs w:val="22"/>
          <w:lang w:val="sr-Cyrl-CS"/>
        </w:rPr>
      </w:pPr>
      <w:hyperlink w:anchor="Стандард6" w:history="1">
        <w:r w:rsidR="005C35E5" w:rsidRPr="004B277A">
          <w:rPr>
            <w:rStyle w:val="Hyperlink"/>
            <w:b/>
            <w:sz w:val="22"/>
            <w:szCs w:val="22"/>
          </w:rPr>
          <w:t>Стандард 6</w:t>
        </w:r>
        <w:r w:rsidR="005C35E5" w:rsidRPr="004B277A">
          <w:rPr>
            <w:rStyle w:val="Hyperlink"/>
            <w:b/>
            <w:sz w:val="22"/>
            <w:szCs w:val="22"/>
            <w:lang w:val="sr-Cyrl-CS"/>
          </w:rPr>
          <w:t>.</w:t>
        </w:r>
      </w:hyperlink>
      <w:r w:rsidR="005C35E5" w:rsidRPr="0038257C">
        <w:rPr>
          <w:sz w:val="22"/>
          <w:szCs w:val="22"/>
        </w:rPr>
        <w:t xml:space="preserve"> Квалитет, савременост и међународна усаглашеност студијског програма</w:t>
      </w:r>
    </w:p>
    <w:p w:rsidR="005C35E5" w:rsidRPr="0038257C" w:rsidRDefault="00982FDD" w:rsidP="005C35E5">
      <w:pPr>
        <w:spacing w:after="40"/>
        <w:ind w:left="720"/>
        <w:rPr>
          <w:sz w:val="22"/>
          <w:szCs w:val="22"/>
        </w:rPr>
      </w:pPr>
      <w:hyperlink w:anchor="Стандард7" w:history="1">
        <w:r w:rsidR="005C35E5" w:rsidRPr="004B277A">
          <w:rPr>
            <w:rStyle w:val="Hyperlink"/>
            <w:b/>
            <w:sz w:val="22"/>
            <w:szCs w:val="22"/>
          </w:rPr>
          <w:t>Стандард 7</w:t>
        </w:r>
        <w:r w:rsidR="005C35E5" w:rsidRPr="004B277A">
          <w:rPr>
            <w:rStyle w:val="Hyperlink"/>
            <w:b/>
            <w:sz w:val="22"/>
            <w:szCs w:val="22"/>
            <w:lang w:val="sr-Cyrl-CS"/>
          </w:rPr>
          <w:t>.</w:t>
        </w:r>
      </w:hyperlink>
      <w:r w:rsidR="005C35E5" w:rsidRPr="0038257C">
        <w:rPr>
          <w:sz w:val="22"/>
          <w:szCs w:val="22"/>
        </w:rPr>
        <w:t xml:space="preserve"> Упис студената</w:t>
      </w:r>
    </w:p>
    <w:p w:rsidR="005C35E5" w:rsidRPr="0038257C" w:rsidRDefault="00982FDD" w:rsidP="005C35E5">
      <w:pPr>
        <w:spacing w:after="40"/>
        <w:ind w:left="720"/>
        <w:rPr>
          <w:sz w:val="22"/>
          <w:szCs w:val="22"/>
        </w:rPr>
      </w:pPr>
      <w:hyperlink w:anchor="Стандард8" w:history="1">
        <w:r w:rsidR="005C35E5" w:rsidRPr="004B277A">
          <w:rPr>
            <w:rStyle w:val="Hyperlink"/>
            <w:b/>
            <w:sz w:val="22"/>
            <w:szCs w:val="22"/>
          </w:rPr>
          <w:t>Стандард 8</w:t>
        </w:r>
      </w:hyperlink>
      <w:r w:rsidR="005C35E5" w:rsidRPr="004B277A">
        <w:rPr>
          <w:b/>
          <w:sz w:val="22"/>
          <w:szCs w:val="22"/>
          <w:lang w:val="sr-Cyrl-CS"/>
        </w:rPr>
        <w:t>.</w:t>
      </w:r>
      <w:r w:rsidR="005C35E5" w:rsidRPr="0038257C">
        <w:rPr>
          <w:sz w:val="22"/>
          <w:szCs w:val="22"/>
        </w:rPr>
        <w:t xml:space="preserve"> Оцењивање и напредовање студената</w:t>
      </w:r>
    </w:p>
    <w:p w:rsidR="005C35E5" w:rsidRPr="0038257C" w:rsidRDefault="00982FDD" w:rsidP="005C35E5">
      <w:pPr>
        <w:spacing w:after="40"/>
        <w:ind w:left="720"/>
        <w:rPr>
          <w:sz w:val="22"/>
          <w:szCs w:val="22"/>
        </w:rPr>
      </w:pPr>
      <w:hyperlink w:anchor="Стандард9" w:history="1">
        <w:r w:rsidR="005C35E5" w:rsidRPr="004B277A">
          <w:rPr>
            <w:rStyle w:val="Hyperlink"/>
            <w:b/>
            <w:sz w:val="22"/>
            <w:szCs w:val="22"/>
          </w:rPr>
          <w:t>Стандард 9</w:t>
        </w:r>
        <w:r w:rsidR="005C35E5" w:rsidRPr="004B277A">
          <w:rPr>
            <w:rStyle w:val="Hyperlink"/>
            <w:b/>
            <w:sz w:val="22"/>
            <w:szCs w:val="22"/>
            <w:lang w:val="sr-Cyrl-CS"/>
          </w:rPr>
          <w:t>.</w:t>
        </w:r>
      </w:hyperlink>
      <w:r w:rsidR="005C35E5" w:rsidRPr="0038257C">
        <w:rPr>
          <w:sz w:val="22"/>
          <w:szCs w:val="22"/>
        </w:rPr>
        <w:t xml:space="preserve"> Наставно особље</w:t>
      </w:r>
    </w:p>
    <w:p w:rsidR="005C35E5" w:rsidRPr="0038257C" w:rsidRDefault="00982FDD" w:rsidP="005C35E5">
      <w:pPr>
        <w:spacing w:after="40"/>
        <w:ind w:left="720"/>
        <w:rPr>
          <w:sz w:val="22"/>
          <w:szCs w:val="22"/>
          <w:lang w:val="sr-Cyrl-CS"/>
        </w:rPr>
      </w:pPr>
      <w:hyperlink w:anchor="Стандард10" w:history="1">
        <w:r w:rsidR="005C35E5" w:rsidRPr="004B277A">
          <w:rPr>
            <w:rStyle w:val="Hyperlink"/>
            <w:b/>
            <w:sz w:val="22"/>
            <w:szCs w:val="22"/>
          </w:rPr>
          <w:t>Стандард 10</w:t>
        </w:r>
        <w:r w:rsidR="005C35E5" w:rsidRPr="004B277A">
          <w:rPr>
            <w:rStyle w:val="Hyperlink"/>
            <w:b/>
            <w:sz w:val="22"/>
            <w:szCs w:val="22"/>
            <w:lang w:val="sr-Cyrl-CS"/>
          </w:rPr>
          <w:t>.</w:t>
        </w:r>
      </w:hyperlink>
      <w:r w:rsidR="005C35E5" w:rsidRPr="0038257C">
        <w:rPr>
          <w:sz w:val="22"/>
          <w:szCs w:val="22"/>
        </w:rPr>
        <w:t xml:space="preserve"> </w:t>
      </w:r>
      <w:r w:rsidR="005C35E5" w:rsidRPr="0038257C">
        <w:rPr>
          <w:sz w:val="22"/>
          <w:szCs w:val="22"/>
          <w:lang w:val="sr-Cyrl-CS"/>
        </w:rPr>
        <w:t>Организациона и материјална средства</w:t>
      </w:r>
    </w:p>
    <w:p w:rsidR="005C35E5" w:rsidRPr="0038257C" w:rsidRDefault="00982FDD" w:rsidP="005C35E5">
      <w:pPr>
        <w:spacing w:after="40"/>
        <w:ind w:left="720"/>
        <w:rPr>
          <w:sz w:val="22"/>
          <w:szCs w:val="22"/>
        </w:rPr>
      </w:pPr>
      <w:hyperlink w:anchor="Стандард11" w:history="1">
        <w:r w:rsidR="005C35E5" w:rsidRPr="004B277A">
          <w:rPr>
            <w:rStyle w:val="Hyperlink"/>
            <w:b/>
            <w:sz w:val="22"/>
            <w:szCs w:val="22"/>
          </w:rPr>
          <w:t>Стандард 11</w:t>
        </w:r>
        <w:r w:rsidR="005C35E5" w:rsidRPr="004B277A">
          <w:rPr>
            <w:rStyle w:val="Hyperlink"/>
            <w:b/>
            <w:sz w:val="22"/>
            <w:szCs w:val="22"/>
            <w:lang w:val="sr-Cyrl-CS"/>
          </w:rPr>
          <w:t>.</w:t>
        </w:r>
      </w:hyperlink>
      <w:r w:rsidR="005C35E5" w:rsidRPr="0038257C">
        <w:rPr>
          <w:sz w:val="22"/>
          <w:szCs w:val="22"/>
          <w:lang w:val="sr-Cyrl-CS"/>
        </w:rPr>
        <w:t xml:space="preserve"> </w:t>
      </w:r>
      <w:r w:rsidR="005C35E5" w:rsidRPr="0038257C">
        <w:rPr>
          <w:sz w:val="22"/>
          <w:szCs w:val="22"/>
        </w:rPr>
        <w:t xml:space="preserve">Контрола квалитета  </w:t>
      </w:r>
    </w:p>
    <w:p w:rsidR="005C35E5" w:rsidRPr="0038257C" w:rsidRDefault="005C35E5" w:rsidP="005C35E5">
      <w:pPr>
        <w:spacing w:after="40"/>
        <w:ind w:left="720"/>
        <w:rPr>
          <w:sz w:val="22"/>
          <w:szCs w:val="22"/>
        </w:rPr>
      </w:pPr>
    </w:p>
    <w:p w:rsidR="005C35E5" w:rsidRPr="0038257C" w:rsidRDefault="005C35E5" w:rsidP="005C35E5">
      <w:pPr>
        <w:spacing w:after="40"/>
        <w:rPr>
          <w:sz w:val="22"/>
          <w:szCs w:val="22"/>
        </w:rPr>
      </w:pPr>
      <w:r w:rsidRPr="0038257C">
        <w:rPr>
          <w:sz w:val="22"/>
          <w:szCs w:val="22"/>
        </w:rPr>
        <w:t>Додатни стандарди за студијске програме који се изводе на светском језику, за заједничке студијске програме, за ИМТ програме, за студије на даљину и за студије у једниницама без својства правног лица ван седишта установе</w:t>
      </w:r>
    </w:p>
    <w:p w:rsidR="005C35E5" w:rsidRPr="0038257C" w:rsidRDefault="005C35E5" w:rsidP="005C35E5">
      <w:pPr>
        <w:spacing w:after="40"/>
        <w:ind w:left="720"/>
        <w:rPr>
          <w:sz w:val="22"/>
          <w:szCs w:val="22"/>
        </w:rPr>
      </w:pPr>
    </w:p>
    <w:p w:rsidR="005C35E5" w:rsidRPr="0038257C" w:rsidRDefault="00982FDD" w:rsidP="005C35E5">
      <w:pPr>
        <w:spacing w:after="40"/>
        <w:ind w:left="720"/>
        <w:rPr>
          <w:sz w:val="22"/>
          <w:szCs w:val="22"/>
          <w:lang w:val="sr-Cyrl-CS"/>
        </w:rPr>
      </w:pPr>
      <w:hyperlink w:anchor="Стандард12" w:history="1">
        <w:r w:rsidR="005C35E5" w:rsidRPr="004B277A">
          <w:rPr>
            <w:rStyle w:val="Hyperlink"/>
            <w:b/>
            <w:sz w:val="22"/>
            <w:szCs w:val="22"/>
          </w:rPr>
          <w:t>С</w:t>
        </w:r>
        <w:r w:rsidR="005C35E5" w:rsidRPr="004B277A">
          <w:rPr>
            <w:rStyle w:val="Hyperlink"/>
            <w:b/>
            <w:sz w:val="22"/>
            <w:szCs w:val="22"/>
            <w:lang w:val="sr-Cyrl-CS"/>
          </w:rPr>
          <w:t>тандард 12.</w:t>
        </w:r>
      </w:hyperlink>
      <w:r w:rsidR="005C35E5" w:rsidRPr="0038257C">
        <w:rPr>
          <w:sz w:val="22"/>
          <w:szCs w:val="22"/>
          <w:lang w:val="sr-Cyrl-CS"/>
        </w:rPr>
        <w:t xml:space="preserve"> Студије на светском језику</w:t>
      </w:r>
    </w:p>
    <w:p w:rsidR="005C35E5" w:rsidRPr="0038257C" w:rsidRDefault="005C35E5" w:rsidP="005C35E5">
      <w:pPr>
        <w:spacing w:after="40"/>
        <w:rPr>
          <w:bCs/>
          <w:noProof/>
          <w:sz w:val="22"/>
          <w:szCs w:val="22"/>
        </w:rPr>
      </w:pPr>
    </w:p>
    <w:p w:rsidR="005C35E5" w:rsidRPr="00D30D51" w:rsidRDefault="00982FDD" w:rsidP="005C35E5">
      <w:pPr>
        <w:pStyle w:val="BodyText"/>
        <w:spacing w:after="60"/>
        <w:ind w:left="720"/>
        <w:rPr>
          <w:b/>
          <w:bCs/>
          <w:sz w:val="22"/>
          <w:szCs w:val="22"/>
          <w:lang w:val="sr-Cyrl-CS"/>
        </w:rPr>
      </w:pPr>
      <w:hyperlink r:id="rId5" w:history="1">
        <w:r w:rsidR="005C35E5" w:rsidRPr="00D30D51">
          <w:rPr>
            <w:rStyle w:val="Hyperlink"/>
            <w:b/>
            <w:bCs/>
            <w:sz w:val="22"/>
            <w:szCs w:val="22"/>
            <w:lang w:val="sr-Cyrl-CS"/>
          </w:rPr>
          <w:t>ТАБЕЛЕ</w:t>
        </w:r>
      </w:hyperlink>
    </w:p>
    <w:p w:rsidR="005C35E5" w:rsidRPr="00D30D51" w:rsidRDefault="00982FDD" w:rsidP="005C35E5">
      <w:pPr>
        <w:pStyle w:val="BodyText"/>
        <w:spacing w:after="60"/>
        <w:ind w:left="720"/>
        <w:rPr>
          <w:b/>
          <w:bCs/>
          <w:sz w:val="22"/>
          <w:szCs w:val="22"/>
          <w:lang w:val="sr-Cyrl-CS"/>
        </w:rPr>
      </w:pPr>
      <w:hyperlink r:id="rId6" w:history="1">
        <w:r w:rsidR="005C35E5" w:rsidRPr="00D30D51">
          <w:rPr>
            <w:rStyle w:val="Hyperlink"/>
            <w:b/>
            <w:bCs/>
            <w:sz w:val="22"/>
            <w:szCs w:val="22"/>
            <w:lang w:val="sr-Cyrl-CS"/>
          </w:rPr>
          <w:t>ПРИЛОЗИ</w:t>
        </w:r>
      </w:hyperlink>
    </w:p>
    <w:p w:rsidR="005C35E5" w:rsidRDefault="005C35E5" w:rsidP="005C35E5">
      <w:pPr>
        <w:pStyle w:val="BodyText"/>
        <w:rPr>
          <w:bCs/>
          <w:sz w:val="22"/>
          <w:szCs w:val="22"/>
        </w:rPr>
      </w:pPr>
    </w:p>
    <w:p w:rsidR="005C35E5" w:rsidRDefault="005C35E5" w:rsidP="005C35E5">
      <w:pPr>
        <w:pStyle w:val="BodyText"/>
        <w:rPr>
          <w:bCs/>
          <w:sz w:val="22"/>
          <w:szCs w:val="22"/>
        </w:rPr>
      </w:pPr>
    </w:p>
    <w:p w:rsidR="005C35E5" w:rsidRDefault="005C35E5" w:rsidP="005C35E5">
      <w:pPr>
        <w:pStyle w:val="BodyText"/>
        <w:rPr>
          <w:bCs/>
          <w:sz w:val="22"/>
          <w:szCs w:val="22"/>
        </w:rPr>
      </w:pPr>
    </w:p>
    <w:p w:rsidR="005C35E5" w:rsidRDefault="005C35E5" w:rsidP="005C35E5">
      <w:pPr>
        <w:pStyle w:val="BodyText"/>
        <w:rPr>
          <w:bCs/>
          <w:sz w:val="22"/>
          <w:szCs w:val="22"/>
        </w:rPr>
      </w:pPr>
    </w:p>
    <w:p w:rsidR="005C35E5" w:rsidRDefault="005C35E5" w:rsidP="005C35E5">
      <w:pPr>
        <w:pStyle w:val="BodyText"/>
        <w:rPr>
          <w:bCs/>
          <w:sz w:val="22"/>
          <w:szCs w:val="22"/>
        </w:rPr>
      </w:pPr>
    </w:p>
    <w:p w:rsidR="005C35E5" w:rsidRDefault="005C35E5" w:rsidP="005C35E5">
      <w:pPr>
        <w:pStyle w:val="BodyText"/>
        <w:rPr>
          <w:bCs/>
          <w:sz w:val="22"/>
          <w:szCs w:val="22"/>
        </w:rPr>
      </w:pPr>
    </w:p>
    <w:p w:rsidR="005C35E5" w:rsidRDefault="005C35E5" w:rsidP="005C35E5">
      <w:pPr>
        <w:pStyle w:val="BodyText"/>
        <w:rPr>
          <w:bCs/>
          <w:sz w:val="22"/>
          <w:szCs w:val="22"/>
        </w:rPr>
      </w:pPr>
    </w:p>
    <w:p w:rsidR="005C35E5" w:rsidRDefault="005C35E5" w:rsidP="005C35E5">
      <w:pPr>
        <w:pStyle w:val="BodyText"/>
        <w:rPr>
          <w:bCs/>
          <w:sz w:val="22"/>
          <w:szCs w:val="22"/>
        </w:rPr>
      </w:pPr>
    </w:p>
    <w:p w:rsidR="005C35E5" w:rsidRDefault="005C35E5" w:rsidP="005C35E5">
      <w:pPr>
        <w:pStyle w:val="BodyText"/>
        <w:rPr>
          <w:bCs/>
          <w:sz w:val="22"/>
          <w:szCs w:val="22"/>
        </w:rPr>
      </w:pPr>
    </w:p>
    <w:p w:rsidR="005C35E5" w:rsidRDefault="005C35E5" w:rsidP="005C35E5">
      <w:pPr>
        <w:pStyle w:val="BodyText"/>
        <w:rPr>
          <w:bCs/>
          <w:sz w:val="22"/>
          <w:szCs w:val="22"/>
        </w:rPr>
      </w:pPr>
    </w:p>
    <w:p w:rsidR="005C35E5" w:rsidRDefault="005C35E5" w:rsidP="005C35E5">
      <w:pPr>
        <w:pStyle w:val="BodyText"/>
        <w:rPr>
          <w:bCs/>
          <w:sz w:val="22"/>
          <w:szCs w:val="22"/>
        </w:rPr>
      </w:pPr>
    </w:p>
    <w:p w:rsidR="005C35E5" w:rsidRDefault="005C35E5" w:rsidP="005C35E5">
      <w:pPr>
        <w:pStyle w:val="BodyText"/>
        <w:rPr>
          <w:bCs/>
          <w:sz w:val="22"/>
          <w:szCs w:val="22"/>
        </w:rPr>
      </w:pPr>
    </w:p>
    <w:p w:rsidR="005C35E5" w:rsidRDefault="005C35E5" w:rsidP="005C35E5">
      <w:pPr>
        <w:pStyle w:val="BodyText"/>
        <w:rPr>
          <w:bCs/>
          <w:sz w:val="22"/>
          <w:szCs w:val="22"/>
        </w:rPr>
      </w:pPr>
    </w:p>
    <w:p w:rsidR="005C35E5" w:rsidRDefault="005C35E5" w:rsidP="005C35E5">
      <w:pPr>
        <w:pStyle w:val="BodyText"/>
        <w:rPr>
          <w:bCs/>
          <w:sz w:val="22"/>
          <w:szCs w:val="22"/>
        </w:rPr>
      </w:pPr>
    </w:p>
    <w:p w:rsidR="005C35E5" w:rsidRDefault="005C35E5" w:rsidP="005C35E5">
      <w:pPr>
        <w:pStyle w:val="BodyText"/>
        <w:rPr>
          <w:bCs/>
          <w:sz w:val="22"/>
          <w:szCs w:val="22"/>
        </w:rPr>
      </w:pPr>
    </w:p>
    <w:p w:rsidR="005C35E5" w:rsidRDefault="005C35E5" w:rsidP="005C35E5">
      <w:pPr>
        <w:pStyle w:val="BodyText"/>
        <w:rPr>
          <w:bCs/>
          <w:sz w:val="22"/>
          <w:szCs w:val="22"/>
          <w:lang w:val="en-US"/>
        </w:rPr>
      </w:pPr>
    </w:p>
    <w:p w:rsidR="004B1871" w:rsidRDefault="004B1871">
      <w:pPr>
        <w:widowControl/>
        <w:autoSpaceDE/>
        <w:autoSpaceDN/>
        <w:adjustRightInd/>
        <w:spacing w:after="200" w:line="276" w:lineRule="auto"/>
        <w:rPr>
          <w:b/>
          <w:bCs/>
          <w:sz w:val="22"/>
          <w:szCs w:val="22"/>
        </w:rPr>
      </w:pPr>
      <w:bookmarkStart w:id="2" w:name="Увод"/>
      <w:bookmarkEnd w:id="2"/>
      <w:r>
        <w:rPr>
          <w:b/>
          <w:bCs/>
          <w:sz w:val="22"/>
          <w:szCs w:val="22"/>
        </w:rPr>
        <w:br w:type="page"/>
      </w:r>
    </w:p>
    <w:p w:rsidR="005C35E5" w:rsidRDefault="005C35E5" w:rsidP="005C35E5">
      <w:pPr>
        <w:jc w:val="center"/>
        <w:rPr>
          <w:b/>
          <w:bCs/>
          <w:sz w:val="22"/>
          <w:szCs w:val="22"/>
        </w:rPr>
      </w:pPr>
      <w:r w:rsidRPr="004B277A">
        <w:rPr>
          <w:b/>
          <w:bCs/>
          <w:sz w:val="22"/>
          <w:szCs w:val="22"/>
        </w:rPr>
        <w:lastRenderedPageBreak/>
        <w:t>УВОДНА ТАБЕЛА</w:t>
      </w:r>
    </w:p>
    <w:p w:rsidR="008C3F85" w:rsidRDefault="004E16D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31"/>
        <w:gridCol w:w="4945"/>
      </w:tblGrid>
      <w:tr w:rsidR="005C35E5" w:rsidRPr="00CA784F" w:rsidTr="005C35E5">
        <w:trPr>
          <w:trHeight w:val="332"/>
          <w:jc w:val="center"/>
        </w:trPr>
        <w:tc>
          <w:tcPr>
            <w:tcW w:w="4631" w:type="dxa"/>
            <w:shd w:val="clear" w:color="auto" w:fill="auto"/>
            <w:vAlign w:val="center"/>
          </w:tcPr>
          <w:p w:rsidR="005C35E5" w:rsidRPr="00CA784F" w:rsidRDefault="005C35E5" w:rsidP="00166A9C">
            <w:pPr>
              <w:rPr>
                <w:lang w:val="sr-Cyrl-CS"/>
              </w:rPr>
            </w:pPr>
            <w:r w:rsidRPr="00CA784F">
              <w:rPr>
                <w:lang w:val="sr-Cyrl-CS"/>
              </w:rPr>
              <w:t>Назив студијског програма:</w:t>
            </w:r>
          </w:p>
        </w:tc>
        <w:tc>
          <w:tcPr>
            <w:tcW w:w="4945" w:type="dxa"/>
            <w:shd w:val="clear" w:color="auto" w:fill="auto"/>
            <w:vAlign w:val="center"/>
          </w:tcPr>
          <w:p w:rsidR="005C35E5" w:rsidRPr="00A1598D" w:rsidRDefault="005C35E5" w:rsidP="00166A9C">
            <w:pPr>
              <w:jc w:val="center"/>
              <w:rPr>
                <w:b/>
              </w:rPr>
            </w:pPr>
            <w:r>
              <w:rPr>
                <w:b/>
              </w:rPr>
              <w:t>ХЕМИЈСКО ИНЖЕЊЕРСТВО</w:t>
            </w:r>
          </w:p>
        </w:tc>
      </w:tr>
      <w:tr w:rsidR="005C35E5" w:rsidRPr="00085D06" w:rsidTr="005C35E5">
        <w:trPr>
          <w:trHeight w:val="567"/>
          <w:jc w:val="center"/>
        </w:trPr>
        <w:tc>
          <w:tcPr>
            <w:tcW w:w="4631" w:type="dxa"/>
            <w:shd w:val="clear" w:color="auto" w:fill="auto"/>
            <w:vAlign w:val="center"/>
          </w:tcPr>
          <w:p w:rsidR="005C35E5" w:rsidRPr="00CA784F" w:rsidRDefault="005C35E5" w:rsidP="00166A9C">
            <w:pPr>
              <w:rPr>
                <w:lang w:val="ru-RU"/>
              </w:rPr>
            </w:pPr>
            <w:r w:rsidRPr="00CA784F">
              <w:rPr>
                <w:lang w:val="sr-Cyrl-CS"/>
              </w:rPr>
              <w:t>Високошколска установа у којој се изводи студијски програм:</w:t>
            </w:r>
          </w:p>
        </w:tc>
        <w:tc>
          <w:tcPr>
            <w:tcW w:w="4945" w:type="dxa"/>
            <w:shd w:val="clear" w:color="auto" w:fill="auto"/>
            <w:vAlign w:val="center"/>
          </w:tcPr>
          <w:p w:rsidR="005C35E5" w:rsidRPr="00913824" w:rsidRDefault="005C35E5" w:rsidP="00166A9C">
            <w:pPr>
              <w:jc w:val="center"/>
              <w:rPr>
                <w:b/>
              </w:rPr>
            </w:pPr>
            <w:r>
              <w:rPr>
                <w:b/>
                <w:lang w:val="ru-RU"/>
              </w:rPr>
              <w:t>ТЕХНОЛОШКО-МЕТАЛУРШКИ ФАКУЛТЕТ</w:t>
            </w:r>
            <w:r w:rsidR="00913824">
              <w:rPr>
                <w:b/>
                <w:lang w:val="en-US"/>
              </w:rPr>
              <w:t xml:space="preserve">, </w:t>
            </w:r>
            <w:r w:rsidR="00913824">
              <w:rPr>
                <w:b/>
              </w:rPr>
              <w:t>УНИВЕРЗИТЕТ У БЕОГРАДУ</w:t>
            </w:r>
          </w:p>
        </w:tc>
      </w:tr>
      <w:tr w:rsidR="005C35E5" w:rsidRPr="00085D06" w:rsidTr="005C35E5">
        <w:trPr>
          <w:trHeight w:val="567"/>
          <w:jc w:val="center"/>
        </w:trPr>
        <w:tc>
          <w:tcPr>
            <w:tcW w:w="4631" w:type="dxa"/>
            <w:shd w:val="clear" w:color="auto" w:fill="auto"/>
            <w:vAlign w:val="center"/>
          </w:tcPr>
          <w:p w:rsidR="005C35E5" w:rsidRPr="00085D06" w:rsidRDefault="005C35E5" w:rsidP="00166A9C">
            <w:pPr>
              <w:rPr>
                <w:lang w:val="ru-RU"/>
              </w:rPr>
            </w:pPr>
            <w:r w:rsidRPr="00CA784F">
              <w:rPr>
                <w:lang w:val="sr-Cyrl-CS"/>
              </w:rPr>
              <w:t>Образовно – научно/образовно – уметничко поље:</w:t>
            </w:r>
          </w:p>
        </w:tc>
        <w:tc>
          <w:tcPr>
            <w:tcW w:w="4945" w:type="dxa"/>
            <w:shd w:val="clear" w:color="auto" w:fill="auto"/>
            <w:vAlign w:val="center"/>
          </w:tcPr>
          <w:p w:rsidR="005C35E5" w:rsidRPr="00CA784F" w:rsidRDefault="005C35E5" w:rsidP="00166A9C">
            <w:pPr>
              <w:jc w:val="center"/>
              <w:rPr>
                <w:b/>
              </w:rPr>
            </w:pPr>
            <w:r>
              <w:rPr>
                <w:b/>
              </w:rPr>
              <w:t>ТЕХНИЧКО-ТЕХНОЛОШКЕ НАУКЕ</w:t>
            </w:r>
          </w:p>
        </w:tc>
      </w:tr>
      <w:tr w:rsidR="005C35E5" w:rsidRPr="00085D06" w:rsidTr="005C35E5">
        <w:trPr>
          <w:trHeight w:val="409"/>
          <w:jc w:val="center"/>
        </w:trPr>
        <w:tc>
          <w:tcPr>
            <w:tcW w:w="4631" w:type="dxa"/>
            <w:shd w:val="clear" w:color="auto" w:fill="auto"/>
            <w:vAlign w:val="center"/>
          </w:tcPr>
          <w:p w:rsidR="005C35E5" w:rsidRPr="00CA784F" w:rsidRDefault="005C35E5" w:rsidP="00166A9C">
            <w:pPr>
              <w:rPr>
                <w:lang w:val="sr-Cyrl-CS"/>
              </w:rPr>
            </w:pPr>
            <w:r w:rsidRPr="00CA784F">
              <w:rPr>
                <w:lang w:val="sr-Cyrl-CS"/>
              </w:rPr>
              <w:t>Научна, стручна или уметничка област:</w:t>
            </w:r>
          </w:p>
        </w:tc>
        <w:tc>
          <w:tcPr>
            <w:tcW w:w="4945" w:type="dxa"/>
            <w:shd w:val="clear" w:color="auto" w:fill="auto"/>
            <w:vAlign w:val="center"/>
          </w:tcPr>
          <w:p w:rsidR="005C35E5" w:rsidRPr="00085D06" w:rsidRDefault="005C35E5" w:rsidP="00166A9C">
            <w:pPr>
              <w:jc w:val="center"/>
              <w:rPr>
                <w:b/>
                <w:lang w:val="ru-RU"/>
              </w:rPr>
            </w:pPr>
            <w:r>
              <w:rPr>
                <w:b/>
                <w:lang w:val="ru-RU"/>
              </w:rPr>
              <w:t>ТЕХНОЛОШКО ИНЖЕЊЕРСТВО</w:t>
            </w:r>
          </w:p>
        </w:tc>
      </w:tr>
      <w:tr w:rsidR="005C35E5" w:rsidRPr="00CA784F" w:rsidTr="005C35E5">
        <w:trPr>
          <w:trHeight w:val="401"/>
          <w:jc w:val="center"/>
        </w:trPr>
        <w:tc>
          <w:tcPr>
            <w:tcW w:w="4631" w:type="dxa"/>
            <w:shd w:val="clear" w:color="auto" w:fill="auto"/>
            <w:vAlign w:val="center"/>
          </w:tcPr>
          <w:p w:rsidR="005C35E5" w:rsidRPr="00CA784F" w:rsidRDefault="005C35E5" w:rsidP="00166A9C">
            <w:pPr>
              <w:rPr>
                <w:lang w:val="sr-Cyrl-CS"/>
              </w:rPr>
            </w:pPr>
            <w:r w:rsidRPr="00CA784F">
              <w:rPr>
                <w:lang w:val="sr-Cyrl-CS"/>
              </w:rPr>
              <w:t>Врста студија:</w:t>
            </w:r>
          </w:p>
        </w:tc>
        <w:tc>
          <w:tcPr>
            <w:tcW w:w="4945" w:type="dxa"/>
            <w:shd w:val="clear" w:color="auto" w:fill="auto"/>
            <w:vAlign w:val="center"/>
          </w:tcPr>
          <w:p w:rsidR="005C35E5" w:rsidRPr="00A1598D" w:rsidRDefault="005C35E5" w:rsidP="00166A9C">
            <w:pPr>
              <w:jc w:val="center"/>
              <w:rPr>
                <w:b/>
              </w:rPr>
            </w:pPr>
            <w:r>
              <w:rPr>
                <w:b/>
              </w:rPr>
              <w:t>ОСНОВНЕ АКАДЕМСКЕ СТУДИЈЕ</w:t>
            </w:r>
          </w:p>
        </w:tc>
      </w:tr>
      <w:tr w:rsidR="005C35E5" w:rsidRPr="00085D06" w:rsidTr="005C35E5">
        <w:trPr>
          <w:trHeight w:val="407"/>
          <w:jc w:val="center"/>
        </w:trPr>
        <w:tc>
          <w:tcPr>
            <w:tcW w:w="4631" w:type="dxa"/>
            <w:shd w:val="clear" w:color="auto" w:fill="auto"/>
            <w:vAlign w:val="center"/>
          </w:tcPr>
          <w:p w:rsidR="005C35E5" w:rsidRPr="00085D06" w:rsidRDefault="005C35E5" w:rsidP="00166A9C">
            <w:pPr>
              <w:rPr>
                <w:lang w:val="ru-RU"/>
              </w:rPr>
            </w:pPr>
            <w:r w:rsidRPr="00CA784F">
              <w:rPr>
                <w:lang w:val="sr-Cyrl-CS"/>
              </w:rPr>
              <w:t>Обим студија изражен ЕСПБ бодовима:</w:t>
            </w:r>
          </w:p>
        </w:tc>
        <w:tc>
          <w:tcPr>
            <w:tcW w:w="4945" w:type="dxa"/>
            <w:shd w:val="clear" w:color="auto" w:fill="auto"/>
            <w:vAlign w:val="center"/>
          </w:tcPr>
          <w:p w:rsidR="005C35E5" w:rsidRPr="00085D06" w:rsidRDefault="005C35E5" w:rsidP="00166A9C">
            <w:pPr>
              <w:jc w:val="center"/>
              <w:rPr>
                <w:b/>
                <w:lang w:val="ru-RU"/>
              </w:rPr>
            </w:pPr>
            <w:r>
              <w:rPr>
                <w:b/>
                <w:lang w:val="ru-RU"/>
              </w:rPr>
              <w:t>240</w:t>
            </w:r>
          </w:p>
        </w:tc>
      </w:tr>
      <w:tr w:rsidR="005C35E5" w:rsidRPr="00CA784F" w:rsidTr="005C35E5">
        <w:trPr>
          <w:trHeight w:val="285"/>
          <w:jc w:val="center"/>
        </w:trPr>
        <w:tc>
          <w:tcPr>
            <w:tcW w:w="4631" w:type="dxa"/>
            <w:shd w:val="clear" w:color="auto" w:fill="auto"/>
            <w:vAlign w:val="center"/>
          </w:tcPr>
          <w:p w:rsidR="005C35E5" w:rsidRPr="00CA784F" w:rsidRDefault="005C35E5" w:rsidP="00166A9C">
            <w:r w:rsidRPr="00CA784F">
              <w:rPr>
                <w:lang w:val="sr-Cyrl-CS"/>
              </w:rPr>
              <w:t>Назив дипломе:</w:t>
            </w:r>
          </w:p>
        </w:tc>
        <w:tc>
          <w:tcPr>
            <w:tcW w:w="4945" w:type="dxa"/>
            <w:shd w:val="clear" w:color="auto" w:fill="auto"/>
            <w:vAlign w:val="center"/>
          </w:tcPr>
          <w:p w:rsidR="005C35E5" w:rsidRPr="00A1598D" w:rsidRDefault="005C35E5" w:rsidP="00166A9C">
            <w:pPr>
              <w:jc w:val="center"/>
              <w:rPr>
                <w:b/>
              </w:rPr>
            </w:pPr>
            <w:r>
              <w:rPr>
                <w:b/>
              </w:rPr>
              <w:t>ДИПЛОМИРАНИ ИНЖЕЊЕР ТЕХНОЛОГИЈЕ</w:t>
            </w:r>
          </w:p>
        </w:tc>
      </w:tr>
      <w:tr w:rsidR="005C35E5" w:rsidRPr="00CA784F" w:rsidTr="005C35E5">
        <w:trPr>
          <w:trHeight w:val="279"/>
          <w:jc w:val="center"/>
        </w:trPr>
        <w:tc>
          <w:tcPr>
            <w:tcW w:w="4631" w:type="dxa"/>
            <w:shd w:val="clear" w:color="auto" w:fill="auto"/>
            <w:vAlign w:val="center"/>
          </w:tcPr>
          <w:p w:rsidR="005C35E5" w:rsidRPr="00CA784F" w:rsidRDefault="005C35E5" w:rsidP="00166A9C">
            <w:r w:rsidRPr="00CA784F">
              <w:rPr>
                <w:lang w:val="sr-Cyrl-CS"/>
              </w:rPr>
              <w:t>Дужина студија:</w:t>
            </w:r>
          </w:p>
        </w:tc>
        <w:tc>
          <w:tcPr>
            <w:tcW w:w="4945" w:type="dxa"/>
            <w:shd w:val="clear" w:color="auto" w:fill="auto"/>
            <w:vAlign w:val="center"/>
          </w:tcPr>
          <w:p w:rsidR="005C35E5" w:rsidRPr="00A1598D" w:rsidRDefault="005C35E5" w:rsidP="00166A9C">
            <w:pPr>
              <w:jc w:val="center"/>
              <w:rPr>
                <w:b/>
              </w:rPr>
            </w:pPr>
            <w:r>
              <w:rPr>
                <w:b/>
              </w:rPr>
              <w:t>4 ГОДИНЕ</w:t>
            </w:r>
          </w:p>
        </w:tc>
      </w:tr>
      <w:tr w:rsidR="005C35E5" w:rsidRPr="00085D06" w:rsidTr="005C35E5">
        <w:trPr>
          <w:trHeight w:val="567"/>
          <w:jc w:val="center"/>
        </w:trPr>
        <w:tc>
          <w:tcPr>
            <w:tcW w:w="4631" w:type="dxa"/>
            <w:shd w:val="clear" w:color="auto" w:fill="auto"/>
            <w:vAlign w:val="center"/>
          </w:tcPr>
          <w:p w:rsidR="005C35E5" w:rsidRPr="00CA784F" w:rsidRDefault="005C35E5" w:rsidP="00166A9C">
            <w:pPr>
              <w:rPr>
                <w:lang w:val="sr-Cyrl-CS"/>
              </w:rPr>
            </w:pPr>
            <w:r w:rsidRPr="00CA784F">
              <w:rPr>
                <w:lang w:val="sr-Cyrl-CS"/>
              </w:rPr>
              <w:t>Година у којој је започела реализација студијског програма:</w:t>
            </w:r>
          </w:p>
        </w:tc>
        <w:tc>
          <w:tcPr>
            <w:tcW w:w="4945" w:type="dxa"/>
            <w:shd w:val="clear" w:color="auto" w:fill="auto"/>
            <w:vAlign w:val="center"/>
          </w:tcPr>
          <w:p w:rsidR="005C35E5" w:rsidRPr="00085D06" w:rsidRDefault="005C35E5" w:rsidP="00166A9C">
            <w:pPr>
              <w:jc w:val="center"/>
              <w:rPr>
                <w:b/>
                <w:lang w:val="ru-RU"/>
              </w:rPr>
            </w:pPr>
            <w:r>
              <w:rPr>
                <w:b/>
              </w:rPr>
              <w:t xml:space="preserve">Школска година </w:t>
            </w:r>
            <w:r>
              <w:rPr>
                <w:b/>
                <w:lang w:val="sr-Cyrl-CS"/>
              </w:rPr>
              <w:t>2008</w:t>
            </w:r>
            <w:r w:rsidRPr="00F96984">
              <w:rPr>
                <w:b/>
                <w:lang w:val="sr-Cyrl-CS"/>
              </w:rPr>
              <w:t>/</w:t>
            </w:r>
            <w:r>
              <w:rPr>
                <w:b/>
                <w:lang w:val="en-US"/>
              </w:rPr>
              <w:t>20</w:t>
            </w:r>
            <w:r w:rsidRPr="00F96984">
              <w:rPr>
                <w:b/>
                <w:lang w:val="sr-Cyrl-CS"/>
              </w:rPr>
              <w:t>09.</w:t>
            </w:r>
          </w:p>
        </w:tc>
      </w:tr>
      <w:tr w:rsidR="005C35E5" w:rsidRPr="00085D06" w:rsidTr="005C35E5">
        <w:trPr>
          <w:trHeight w:val="567"/>
          <w:jc w:val="center"/>
        </w:trPr>
        <w:tc>
          <w:tcPr>
            <w:tcW w:w="4631" w:type="dxa"/>
            <w:shd w:val="clear" w:color="auto" w:fill="auto"/>
            <w:vAlign w:val="center"/>
          </w:tcPr>
          <w:p w:rsidR="005C35E5" w:rsidRPr="00CA784F" w:rsidRDefault="005C35E5" w:rsidP="00166A9C">
            <w:pPr>
              <w:rPr>
                <w:lang w:val="ru-RU"/>
              </w:rPr>
            </w:pPr>
            <w:r w:rsidRPr="00CA784F">
              <w:rPr>
                <w:lang w:val="ru-RU"/>
              </w:rPr>
              <w:t>Број студената који студира по овом студијском програму</w:t>
            </w:r>
            <w:r w:rsidRPr="00CA784F">
              <w:rPr>
                <w:lang w:val="sr-Cyrl-CS"/>
              </w:rPr>
              <w:t>:</w:t>
            </w:r>
          </w:p>
        </w:tc>
        <w:tc>
          <w:tcPr>
            <w:tcW w:w="4945" w:type="dxa"/>
            <w:shd w:val="clear" w:color="auto" w:fill="auto"/>
            <w:vAlign w:val="center"/>
          </w:tcPr>
          <w:p w:rsidR="005C35E5" w:rsidRPr="004B1871" w:rsidRDefault="005C35E5" w:rsidP="00166A9C">
            <w:pPr>
              <w:jc w:val="center"/>
              <w:rPr>
                <w:b/>
                <w:lang w:val="en-US"/>
              </w:rPr>
            </w:pPr>
            <w:r w:rsidRPr="004B1871">
              <w:rPr>
                <w:b/>
                <w:lang w:val="ru-RU"/>
              </w:rPr>
              <w:t>150</w:t>
            </w:r>
            <w:r w:rsidR="004B1871" w:rsidRPr="004B1871">
              <w:rPr>
                <w:b/>
              </w:rPr>
              <w:t xml:space="preserve">/600 </w:t>
            </w:r>
            <w:r w:rsidR="004B1871" w:rsidRPr="004B1871">
              <w:rPr>
                <w:b/>
                <w:lang w:val="ru-RU"/>
              </w:rPr>
              <w:t>(</w:t>
            </w:r>
            <w:r w:rsidR="004B1871" w:rsidRPr="004B1871">
              <w:rPr>
                <w:b/>
              </w:rPr>
              <w:t>прва година/x 4</w:t>
            </w:r>
            <w:r w:rsidR="004B1871" w:rsidRPr="004B1871">
              <w:rPr>
                <w:b/>
                <w:lang w:val="ru-RU"/>
              </w:rPr>
              <w:t>)</w:t>
            </w:r>
            <w:r w:rsidR="00CB5165" w:rsidRPr="004B1871">
              <w:rPr>
                <w:b/>
                <w:lang w:val="en-US"/>
              </w:rPr>
              <w:t xml:space="preserve"> </w:t>
            </w:r>
          </w:p>
        </w:tc>
      </w:tr>
      <w:tr w:rsidR="005C35E5" w:rsidRPr="00085D06" w:rsidTr="005C35E5">
        <w:trPr>
          <w:trHeight w:val="567"/>
          <w:jc w:val="center"/>
        </w:trPr>
        <w:tc>
          <w:tcPr>
            <w:tcW w:w="4631" w:type="dxa"/>
            <w:shd w:val="clear" w:color="auto" w:fill="auto"/>
            <w:vAlign w:val="center"/>
          </w:tcPr>
          <w:p w:rsidR="005C35E5" w:rsidRPr="00CA784F" w:rsidRDefault="005C35E5" w:rsidP="00166A9C">
            <w:pPr>
              <w:rPr>
                <w:lang w:val="ru-RU"/>
              </w:rPr>
            </w:pPr>
            <w:r w:rsidRPr="00CA784F">
              <w:rPr>
                <w:lang w:val="ru-RU"/>
              </w:rPr>
              <w:t>Планирани број студената који ће се уписати на овај студијски програм</w:t>
            </w:r>
            <w:r w:rsidRPr="00CA784F">
              <w:rPr>
                <w:lang w:val="sr-Cyrl-CS"/>
              </w:rPr>
              <w:t>:</w:t>
            </w:r>
          </w:p>
        </w:tc>
        <w:tc>
          <w:tcPr>
            <w:tcW w:w="4945" w:type="dxa"/>
            <w:shd w:val="clear" w:color="auto" w:fill="auto"/>
            <w:vAlign w:val="center"/>
          </w:tcPr>
          <w:p w:rsidR="005C35E5" w:rsidRPr="004B1871" w:rsidRDefault="005C35E5" w:rsidP="00166A9C">
            <w:pPr>
              <w:jc w:val="center"/>
              <w:rPr>
                <w:b/>
              </w:rPr>
            </w:pPr>
            <w:r w:rsidRPr="004B1871">
              <w:rPr>
                <w:b/>
                <w:lang w:val="ru-RU"/>
              </w:rPr>
              <w:t>150</w:t>
            </w:r>
            <w:r w:rsidR="004B1871" w:rsidRPr="004B1871">
              <w:rPr>
                <w:b/>
              </w:rPr>
              <w:t xml:space="preserve">/600 </w:t>
            </w:r>
            <w:r w:rsidR="004B1871" w:rsidRPr="004B1871">
              <w:rPr>
                <w:b/>
                <w:lang w:val="ru-RU"/>
              </w:rPr>
              <w:t>(</w:t>
            </w:r>
            <w:r w:rsidR="004B1871" w:rsidRPr="004B1871">
              <w:rPr>
                <w:b/>
              </w:rPr>
              <w:t>прва година/x 4</w:t>
            </w:r>
            <w:r w:rsidR="004B1871" w:rsidRPr="004B1871">
              <w:rPr>
                <w:b/>
                <w:lang w:val="ru-RU"/>
              </w:rPr>
              <w:t>)</w:t>
            </w:r>
          </w:p>
        </w:tc>
      </w:tr>
      <w:tr w:rsidR="005C35E5" w:rsidRPr="00085D06" w:rsidTr="005C35E5">
        <w:trPr>
          <w:trHeight w:val="567"/>
          <w:jc w:val="center"/>
        </w:trPr>
        <w:tc>
          <w:tcPr>
            <w:tcW w:w="4631" w:type="dxa"/>
            <w:shd w:val="clear" w:color="auto" w:fill="auto"/>
            <w:vAlign w:val="center"/>
          </w:tcPr>
          <w:p w:rsidR="005C35E5" w:rsidRPr="00CA784F" w:rsidRDefault="005C35E5" w:rsidP="00166A9C">
            <w:pPr>
              <w:rPr>
                <w:lang w:val="ru-RU"/>
              </w:rPr>
            </w:pPr>
            <w:r w:rsidRPr="00CA784F">
              <w:rPr>
                <w:lang w:val="ru-RU"/>
              </w:rPr>
              <w:t>Датум када је програм прихваћен од стране одговарајућег тела (навести ког)</w:t>
            </w:r>
            <w:r w:rsidRPr="00CA784F">
              <w:rPr>
                <w:lang w:val="sr-Cyrl-CS"/>
              </w:rPr>
              <w:t>:</w:t>
            </w:r>
          </w:p>
        </w:tc>
        <w:tc>
          <w:tcPr>
            <w:tcW w:w="4945" w:type="dxa"/>
            <w:shd w:val="clear" w:color="auto" w:fill="auto"/>
            <w:vAlign w:val="center"/>
          </w:tcPr>
          <w:p w:rsidR="005C35E5" w:rsidRPr="004E16D5" w:rsidRDefault="004E16D5" w:rsidP="004E16D5">
            <w:pPr>
              <w:rPr>
                <w:lang w:val="en-US"/>
              </w:rPr>
            </w:pPr>
            <w:r w:rsidRPr="004E16D5">
              <w:rPr>
                <w:b/>
              </w:rPr>
              <w:t>28. 05. 2020. (Наставно-научно веће Технолошко-металуршког факултета)</w:t>
            </w:r>
          </w:p>
        </w:tc>
      </w:tr>
      <w:tr w:rsidR="005C35E5" w:rsidRPr="00085D06" w:rsidTr="005C35E5">
        <w:trPr>
          <w:trHeight w:val="567"/>
          <w:jc w:val="center"/>
        </w:trPr>
        <w:tc>
          <w:tcPr>
            <w:tcW w:w="4631" w:type="dxa"/>
            <w:shd w:val="clear" w:color="auto" w:fill="auto"/>
            <w:vAlign w:val="center"/>
          </w:tcPr>
          <w:p w:rsidR="005C35E5" w:rsidRPr="00CA784F" w:rsidRDefault="005C35E5" w:rsidP="00166A9C">
            <w:pPr>
              <w:rPr>
                <w:lang w:val="sr-Cyrl-CS"/>
              </w:rPr>
            </w:pPr>
            <w:r w:rsidRPr="00CA784F">
              <w:rPr>
                <w:lang w:val="ru-RU"/>
              </w:rPr>
              <w:t>Језик на коме се изводи студијски програм</w:t>
            </w:r>
            <w:r w:rsidRPr="00CA784F">
              <w:rPr>
                <w:lang w:val="sr-Cyrl-CS"/>
              </w:rPr>
              <w:t>:</w:t>
            </w:r>
          </w:p>
        </w:tc>
        <w:tc>
          <w:tcPr>
            <w:tcW w:w="4945" w:type="dxa"/>
            <w:shd w:val="clear" w:color="auto" w:fill="auto"/>
            <w:vAlign w:val="center"/>
          </w:tcPr>
          <w:p w:rsidR="005C35E5" w:rsidRPr="00085D06" w:rsidRDefault="005C35E5" w:rsidP="00166A9C">
            <w:pPr>
              <w:jc w:val="center"/>
              <w:rPr>
                <w:b/>
                <w:lang w:val="ru-RU"/>
              </w:rPr>
            </w:pPr>
            <w:r>
              <w:rPr>
                <w:b/>
                <w:lang w:val="ru-RU"/>
              </w:rPr>
              <w:t>СРПСКИ</w:t>
            </w:r>
          </w:p>
        </w:tc>
      </w:tr>
      <w:tr w:rsidR="005C35E5" w:rsidRPr="00085D06" w:rsidTr="005C35E5">
        <w:trPr>
          <w:trHeight w:val="567"/>
          <w:jc w:val="center"/>
        </w:trPr>
        <w:tc>
          <w:tcPr>
            <w:tcW w:w="4631" w:type="dxa"/>
            <w:shd w:val="clear" w:color="auto" w:fill="auto"/>
            <w:vAlign w:val="center"/>
          </w:tcPr>
          <w:p w:rsidR="005C35E5" w:rsidRPr="00CA784F" w:rsidRDefault="005C35E5" w:rsidP="00166A9C">
            <w:pPr>
              <w:rPr>
                <w:lang w:val="ru-RU"/>
              </w:rPr>
            </w:pPr>
            <w:r w:rsidRPr="00CA784F">
              <w:rPr>
                <w:lang w:val="ru-RU"/>
              </w:rPr>
              <w:t>Година када је програм акредитован</w:t>
            </w:r>
            <w:r w:rsidRPr="00CA784F">
              <w:rPr>
                <w:lang w:val="sr-Cyrl-CS"/>
              </w:rPr>
              <w:t>:</w:t>
            </w:r>
          </w:p>
        </w:tc>
        <w:tc>
          <w:tcPr>
            <w:tcW w:w="4945" w:type="dxa"/>
            <w:shd w:val="clear" w:color="auto" w:fill="auto"/>
            <w:vAlign w:val="center"/>
          </w:tcPr>
          <w:p w:rsidR="005C35E5" w:rsidRPr="00240B22" w:rsidRDefault="005C35E5" w:rsidP="005C35E5">
            <w:pPr>
              <w:jc w:val="center"/>
              <w:rPr>
                <w:b/>
              </w:rPr>
            </w:pPr>
            <w:r>
              <w:rPr>
                <w:b/>
                <w:lang w:val="ru-RU"/>
              </w:rPr>
              <w:t>2014.</w:t>
            </w:r>
          </w:p>
        </w:tc>
      </w:tr>
      <w:tr w:rsidR="005C35E5" w:rsidRPr="00085D06" w:rsidTr="005C35E5">
        <w:trPr>
          <w:trHeight w:val="567"/>
          <w:jc w:val="center"/>
        </w:trPr>
        <w:tc>
          <w:tcPr>
            <w:tcW w:w="4631" w:type="dxa"/>
            <w:shd w:val="clear" w:color="auto" w:fill="auto"/>
            <w:vAlign w:val="center"/>
          </w:tcPr>
          <w:p w:rsidR="005C35E5" w:rsidRPr="00CA784F" w:rsidRDefault="005C35E5" w:rsidP="00166A9C">
            <w:pPr>
              <w:rPr>
                <w:lang w:val="sr-Cyrl-CS"/>
              </w:rPr>
            </w:pPr>
            <w:r w:rsidRPr="00CA784F">
              <w:t>Web адреса</w:t>
            </w:r>
            <w:r w:rsidRPr="00CA784F">
              <w:rPr>
                <w:lang w:val="sr-Cyrl-CS"/>
              </w:rPr>
              <w:t xml:space="preserve"> на којој се налазе подаци о студијском програму:</w:t>
            </w:r>
          </w:p>
        </w:tc>
        <w:tc>
          <w:tcPr>
            <w:tcW w:w="4945" w:type="dxa"/>
            <w:shd w:val="clear" w:color="auto" w:fill="auto"/>
            <w:vAlign w:val="center"/>
          </w:tcPr>
          <w:p w:rsidR="005C35E5" w:rsidRPr="00085D06" w:rsidRDefault="00982FDD" w:rsidP="005C35E5">
            <w:pPr>
              <w:jc w:val="center"/>
              <w:rPr>
                <w:b/>
                <w:lang w:val="ru-RU"/>
              </w:rPr>
            </w:pPr>
            <w:hyperlink r:id="rId7" w:history="1">
              <w:r w:rsidR="005C35E5">
                <w:rPr>
                  <w:rStyle w:val="Hyperlink"/>
                </w:rPr>
                <w:t>http://www.tmf.bg.ac.rs</w:t>
              </w:r>
            </w:hyperlink>
          </w:p>
        </w:tc>
      </w:tr>
    </w:tbl>
    <w:p w:rsidR="005C35E5" w:rsidRDefault="005C35E5" w:rsidP="005C35E5">
      <w:pPr>
        <w:jc w:val="center"/>
        <w:rPr>
          <w:sz w:val="22"/>
          <w:szCs w:val="22"/>
          <w:lang w:val="en-US" w:eastAsia="en-US"/>
        </w:rPr>
      </w:pPr>
    </w:p>
    <w:p w:rsidR="005C35E5" w:rsidRDefault="00982FDD" w:rsidP="005C35E5">
      <w:pPr>
        <w:jc w:val="center"/>
        <w:rPr>
          <w:sz w:val="22"/>
          <w:szCs w:val="22"/>
          <w:lang w:val="sr-Cyrl-CS" w:eastAsia="en-US"/>
        </w:rPr>
      </w:pPr>
      <w:hyperlink w:anchor="Садржај" w:history="1">
        <w:r w:rsidR="005C35E5">
          <w:rPr>
            <w:rStyle w:val="Hyperlink"/>
            <w:sz w:val="22"/>
            <w:szCs w:val="22"/>
            <w:lang w:val="sr-Cyrl-CS" w:eastAsia="en-US"/>
          </w:rPr>
          <w:t>Стандарди</w:t>
        </w:r>
      </w:hyperlink>
    </w:p>
    <w:p w:rsidR="005C35E5" w:rsidRDefault="005C35E5">
      <w:pPr>
        <w:widowControl/>
        <w:autoSpaceDE/>
        <w:autoSpaceDN/>
        <w:adjustRightInd/>
        <w:spacing w:after="200" w:line="276" w:lineRule="auto"/>
        <w:rPr>
          <w:sz w:val="22"/>
          <w:szCs w:val="22"/>
          <w:lang w:val="sr-Cyrl-CS" w:eastAsia="en-US"/>
        </w:rPr>
      </w:pPr>
      <w:r>
        <w:rPr>
          <w:sz w:val="22"/>
          <w:szCs w:val="22"/>
          <w:lang w:val="sr-Cyrl-CS" w:eastAsia="en-US"/>
        </w:rPr>
        <w:br w:type="page"/>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9576"/>
      </w:tblGrid>
      <w:tr w:rsidR="004310C9" w:rsidRPr="004310C9" w:rsidTr="00166A9C">
        <w:tc>
          <w:tcPr>
            <w:tcW w:w="9828" w:type="dxa"/>
            <w:shd w:val="clear" w:color="auto" w:fill="F2F2F2"/>
          </w:tcPr>
          <w:p w:rsidR="004310C9" w:rsidRPr="004310C9" w:rsidRDefault="004310C9" w:rsidP="00166A9C">
            <w:pPr>
              <w:jc w:val="center"/>
              <w:rPr>
                <w:b/>
                <w:i/>
                <w:sz w:val="22"/>
                <w:szCs w:val="22"/>
              </w:rPr>
            </w:pPr>
            <w:r w:rsidRPr="004310C9">
              <w:rPr>
                <w:b/>
                <w:sz w:val="22"/>
                <w:szCs w:val="22"/>
              </w:rPr>
              <w:lastRenderedPageBreak/>
              <w:t>Стандард 1. Структура студијског програма</w:t>
            </w:r>
          </w:p>
          <w:p w:rsidR="004310C9" w:rsidRPr="004310C9" w:rsidRDefault="004310C9" w:rsidP="00166A9C">
            <w:pPr>
              <w:jc w:val="both"/>
              <w:rPr>
                <w:i/>
                <w:sz w:val="22"/>
                <w:szCs w:val="22"/>
              </w:rPr>
            </w:pPr>
            <w:r w:rsidRPr="004310C9">
              <w:rPr>
                <w:sz w:val="22"/>
                <w:szCs w:val="22"/>
                <w:lang w:val="sr-Cyrl-CS"/>
              </w:rPr>
              <w:t>Студијски програм садржи елементе утврђене законом</w:t>
            </w:r>
            <w:r w:rsidRPr="004310C9">
              <w:rPr>
                <w:sz w:val="22"/>
                <w:szCs w:val="22"/>
              </w:rPr>
              <w:t xml:space="preserve"> (који се детаљно исказују у одговарајућим стандардима)</w:t>
            </w:r>
          </w:p>
        </w:tc>
      </w:tr>
      <w:tr w:rsidR="004310C9" w:rsidRPr="004310C9" w:rsidTr="00166A9C">
        <w:tc>
          <w:tcPr>
            <w:tcW w:w="9828" w:type="dxa"/>
          </w:tcPr>
          <w:p w:rsidR="004310C9" w:rsidRPr="004310C9" w:rsidRDefault="004310C9" w:rsidP="00166A9C">
            <w:pPr>
              <w:jc w:val="both"/>
              <w:rPr>
                <w:b/>
                <w:bCs/>
                <w:i/>
                <w:sz w:val="22"/>
                <w:szCs w:val="22"/>
              </w:rPr>
            </w:pPr>
            <w:r w:rsidRPr="004310C9">
              <w:rPr>
                <w:b/>
                <w:bCs/>
                <w:sz w:val="22"/>
                <w:szCs w:val="22"/>
              </w:rPr>
              <w:t>1.1. Студијски програм садржи следеће елементе:</w:t>
            </w:r>
          </w:p>
          <w:p w:rsidR="004310C9" w:rsidRPr="004310C9" w:rsidRDefault="004310C9" w:rsidP="00166A9C">
            <w:pPr>
              <w:jc w:val="both"/>
              <w:rPr>
                <w:bCs/>
                <w:i/>
                <w:sz w:val="22"/>
                <w:szCs w:val="22"/>
              </w:rPr>
            </w:pPr>
            <w:r w:rsidRPr="004310C9">
              <w:rPr>
                <w:b/>
                <w:bCs/>
                <w:sz w:val="22"/>
                <w:szCs w:val="22"/>
              </w:rPr>
              <w:t xml:space="preserve">а. Назив студијског програма: </w:t>
            </w:r>
            <w:r w:rsidRPr="004310C9">
              <w:rPr>
                <w:bCs/>
                <w:sz w:val="22"/>
                <w:szCs w:val="22"/>
              </w:rPr>
              <w:t>Хемијско инжењерство</w:t>
            </w:r>
          </w:p>
          <w:p w:rsidR="004310C9" w:rsidRPr="004310C9" w:rsidRDefault="004310C9" w:rsidP="00166A9C">
            <w:pPr>
              <w:jc w:val="both"/>
              <w:rPr>
                <w:bCs/>
                <w:sz w:val="22"/>
                <w:szCs w:val="22"/>
              </w:rPr>
            </w:pPr>
            <w:r w:rsidRPr="004310C9">
              <w:rPr>
                <w:b/>
                <w:bCs/>
                <w:sz w:val="22"/>
                <w:szCs w:val="22"/>
              </w:rPr>
              <w:t xml:space="preserve">Циљеви студијског програма: </w:t>
            </w:r>
            <w:r w:rsidRPr="004310C9">
              <w:rPr>
                <w:bCs/>
                <w:sz w:val="22"/>
                <w:szCs w:val="22"/>
              </w:rPr>
              <w:t>Циљ студијског програма</w:t>
            </w:r>
            <w:r w:rsidRPr="004310C9">
              <w:rPr>
                <w:b/>
                <w:bCs/>
                <w:sz w:val="22"/>
                <w:szCs w:val="22"/>
              </w:rPr>
              <w:t xml:space="preserve"> </w:t>
            </w:r>
            <w:r w:rsidRPr="004310C9">
              <w:rPr>
                <w:sz w:val="22"/>
                <w:szCs w:val="22"/>
              </w:rPr>
              <w:t xml:space="preserve">је </w:t>
            </w:r>
            <w:r w:rsidRPr="004310C9">
              <w:rPr>
                <w:bCs/>
                <w:sz w:val="22"/>
                <w:szCs w:val="22"/>
              </w:rPr>
              <w:t>образовање инжењера за шире подручје хемијског инжењерства који су оспособљени да пренесу своја теоријска и практична знања у индустријску праксу. Након завршетка студија студенти су оспособљени и за рад у истраживачким и развојним институцијама из области хемијског инжењерства.</w:t>
            </w:r>
            <w:r w:rsidRPr="004310C9">
              <w:rPr>
                <w:bCs/>
                <w:sz w:val="22"/>
                <w:szCs w:val="22"/>
              </w:rPr>
              <w:br/>
            </w:r>
            <w:r w:rsidRPr="004310C9">
              <w:rPr>
                <w:b/>
                <w:bCs/>
                <w:sz w:val="22"/>
                <w:szCs w:val="22"/>
              </w:rPr>
              <w:t xml:space="preserve">б. Врста студија: </w:t>
            </w:r>
            <w:r w:rsidRPr="004310C9">
              <w:rPr>
                <w:bCs/>
                <w:sz w:val="22"/>
                <w:szCs w:val="22"/>
              </w:rPr>
              <w:t>Основне академске студије.</w:t>
            </w:r>
          </w:p>
          <w:p w:rsidR="004310C9" w:rsidRPr="004310C9" w:rsidRDefault="004310C9" w:rsidP="00166A9C">
            <w:pPr>
              <w:jc w:val="both"/>
              <w:rPr>
                <w:bCs/>
                <w:sz w:val="22"/>
                <w:szCs w:val="22"/>
              </w:rPr>
            </w:pPr>
            <w:r w:rsidRPr="004310C9">
              <w:rPr>
                <w:b/>
                <w:bCs/>
                <w:sz w:val="22"/>
                <w:szCs w:val="22"/>
              </w:rPr>
              <w:t xml:space="preserve">Исход процеса учења: </w:t>
            </w:r>
            <w:r w:rsidRPr="004310C9">
              <w:rPr>
                <w:bCs/>
                <w:sz w:val="22"/>
                <w:szCs w:val="22"/>
              </w:rPr>
              <w:t>Свршени</w:t>
            </w:r>
            <w:r w:rsidRPr="004310C9">
              <w:rPr>
                <w:b/>
                <w:bCs/>
                <w:sz w:val="22"/>
                <w:szCs w:val="22"/>
              </w:rPr>
              <w:t xml:space="preserve"> </w:t>
            </w:r>
            <w:r w:rsidRPr="004310C9">
              <w:rPr>
                <w:bCs/>
                <w:sz w:val="22"/>
                <w:szCs w:val="22"/>
              </w:rPr>
              <w:t xml:space="preserve">студенти стичу звање дипломирани инжењер технологије. У додатку дипломе је дефинисан стручан назив Дипломирани инжењер технологије - хемијски инжењер. У додатку дипломи  </w:t>
            </w:r>
            <w:r w:rsidRPr="004310C9">
              <w:rPr>
                <w:sz w:val="22"/>
                <w:szCs w:val="22"/>
              </w:rPr>
              <w:t>је такође детаљно описан садржај студијског програма, приказани су резултати на сваком од предмета, као и група изборних предмета за коју се студент определио.</w:t>
            </w:r>
            <w:r w:rsidRPr="004310C9">
              <w:rPr>
                <w:bCs/>
                <w:sz w:val="22"/>
                <w:szCs w:val="22"/>
              </w:rPr>
              <w:t xml:space="preserve"> </w:t>
            </w:r>
            <w:r w:rsidRPr="004310C9">
              <w:rPr>
                <w:bCs/>
                <w:sz w:val="22"/>
                <w:szCs w:val="22"/>
              </w:rPr>
              <w:br/>
            </w:r>
            <w:r w:rsidRPr="004310C9">
              <w:rPr>
                <w:b/>
                <w:bCs/>
                <w:sz w:val="22"/>
                <w:szCs w:val="22"/>
              </w:rPr>
              <w:t xml:space="preserve">в) Стручни, академски, односно научни назив: </w:t>
            </w:r>
            <w:r w:rsidRPr="004310C9">
              <w:rPr>
                <w:bCs/>
                <w:sz w:val="22"/>
                <w:szCs w:val="22"/>
              </w:rPr>
              <w:t>Дипломирани инжењер технологије – хемијски инжењер.</w:t>
            </w:r>
            <w:r w:rsidRPr="004310C9">
              <w:rPr>
                <w:bCs/>
                <w:sz w:val="22"/>
                <w:szCs w:val="22"/>
              </w:rPr>
              <w:br/>
            </w:r>
            <w:r w:rsidRPr="004310C9">
              <w:rPr>
                <w:b/>
                <w:bCs/>
                <w:sz w:val="22"/>
                <w:szCs w:val="22"/>
              </w:rPr>
              <w:t xml:space="preserve">г) Услови за упис на СП: </w:t>
            </w:r>
            <w:r w:rsidRPr="004310C9">
              <w:rPr>
                <w:bCs/>
                <w:sz w:val="22"/>
                <w:szCs w:val="22"/>
              </w:rPr>
              <w:t>Кандидати се уписују на основу конкурса који расписује Универзитет у Београду, а спроводи Технолошко - металуршки факултет. (Услови уписа приказани у стандарду 7).</w:t>
            </w:r>
            <w:r w:rsidRPr="004310C9">
              <w:rPr>
                <w:bCs/>
                <w:sz w:val="22"/>
                <w:szCs w:val="22"/>
              </w:rPr>
              <w:br/>
            </w:r>
            <w:r w:rsidRPr="004310C9">
              <w:rPr>
                <w:b/>
                <w:bCs/>
                <w:sz w:val="22"/>
                <w:szCs w:val="22"/>
              </w:rPr>
              <w:t xml:space="preserve">д) Обавезни и изборни предмети: </w:t>
            </w:r>
            <w:r w:rsidRPr="004310C9">
              <w:rPr>
                <w:bCs/>
                <w:sz w:val="22"/>
                <w:szCs w:val="22"/>
              </w:rPr>
              <w:t>У табелама 5.1 и 5.3 дат је распоред предмета по семестрима и годинама студија који садржи листу обавезних и изборних предмета са ЕСПБ бодовима, бројем часова предавања, вежби и других облика наставе. У табели 5.2 дата је спецификација предмета.</w:t>
            </w:r>
            <w:r w:rsidRPr="004310C9">
              <w:rPr>
                <w:bCs/>
                <w:sz w:val="22"/>
                <w:szCs w:val="22"/>
              </w:rPr>
              <w:br/>
            </w:r>
            <w:r w:rsidRPr="004310C9">
              <w:rPr>
                <w:b/>
                <w:bCs/>
                <w:sz w:val="22"/>
                <w:szCs w:val="22"/>
              </w:rPr>
              <w:t>ђ) Начин извођења студија</w:t>
            </w:r>
            <w:r w:rsidRPr="004310C9">
              <w:rPr>
                <w:bCs/>
                <w:sz w:val="22"/>
                <w:szCs w:val="22"/>
              </w:rPr>
              <w:t>: Студије се изводе кроз предавања, лабораторијске и рачунске вежбе, израду пројектних задатака, семинарских радова, обављање стручне праксе и израду самосталног рада.</w:t>
            </w:r>
            <w:r w:rsidRPr="004310C9">
              <w:rPr>
                <w:b/>
                <w:bCs/>
                <w:sz w:val="22"/>
                <w:szCs w:val="22"/>
              </w:rPr>
              <w:br/>
              <w:t xml:space="preserve">Потребно време: </w:t>
            </w:r>
            <w:r w:rsidRPr="004310C9">
              <w:rPr>
                <w:bCs/>
                <w:sz w:val="22"/>
                <w:szCs w:val="22"/>
              </w:rPr>
              <w:t>Четири године.</w:t>
            </w:r>
          </w:p>
          <w:p w:rsidR="004310C9" w:rsidRPr="004310C9" w:rsidRDefault="004310C9" w:rsidP="00166A9C">
            <w:pPr>
              <w:jc w:val="both"/>
              <w:rPr>
                <w:bCs/>
                <w:sz w:val="22"/>
                <w:szCs w:val="22"/>
              </w:rPr>
            </w:pPr>
            <w:r w:rsidRPr="004310C9">
              <w:rPr>
                <w:b/>
                <w:bCs/>
                <w:sz w:val="22"/>
                <w:szCs w:val="22"/>
              </w:rPr>
              <w:t xml:space="preserve">е) Бодовна вредност сваког предмета: </w:t>
            </w:r>
            <w:r w:rsidRPr="004310C9">
              <w:rPr>
                <w:sz w:val="22"/>
                <w:szCs w:val="22"/>
              </w:rPr>
              <w:t>Бодовна вредност свих предмета п</w:t>
            </w:r>
            <w:r w:rsidRPr="004310C9">
              <w:rPr>
                <w:bCs/>
                <w:sz w:val="22"/>
                <w:szCs w:val="22"/>
              </w:rPr>
              <w:t>редстављена је у табелама 5.1 до 5.3.</w:t>
            </w:r>
          </w:p>
          <w:p w:rsidR="004310C9" w:rsidRPr="004310C9" w:rsidRDefault="004310C9" w:rsidP="00166A9C">
            <w:pPr>
              <w:jc w:val="both"/>
              <w:rPr>
                <w:bCs/>
                <w:sz w:val="22"/>
                <w:szCs w:val="22"/>
              </w:rPr>
            </w:pPr>
            <w:r w:rsidRPr="004310C9">
              <w:rPr>
                <w:b/>
                <w:bCs/>
                <w:sz w:val="22"/>
                <w:szCs w:val="22"/>
              </w:rPr>
              <w:t>ж) Бодовна вредност завршног рада</w:t>
            </w:r>
            <w:r w:rsidRPr="004310C9">
              <w:rPr>
                <w:bCs/>
                <w:sz w:val="22"/>
                <w:szCs w:val="22"/>
              </w:rPr>
              <w:t>:</w:t>
            </w:r>
            <w:r w:rsidRPr="004310C9">
              <w:rPr>
                <w:b/>
                <w:bCs/>
                <w:sz w:val="22"/>
                <w:szCs w:val="22"/>
              </w:rPr>
              <w:t xml:space="preserve"> </w:t>
            </w:r>
            <w:r w:rsidRPr="004310C9">
              <w:rPr>
                <w:bCs/>
                <w:sz w:val="22"/>
                <w:szCs w:val="22"/>
              </w:rPr>
              <w:t>9 ЕСПБ</w:t>
            </w:r>
            <w:r w:rsidRPr="004310C9">
              <w:rPr>
                <w:bCs/>
                <w:i/>
                <w:sz w:val="22"/>
                <w:szCs w:val="22"/>
              </w:rPr>
              <w:t xml:space="preserve"> </w:t>
            </w:r>
            <w:r w:rsidRPr="004310C9">
              <w:rPr>
                <w:bCs/>
                <w:sz w:val="22"/>
                <w:szCs w:val="22"/>
              </w:rPr>
              <w:t>(</w:t>
            </w:r>
            <w:r w:rsidRPr="004310C9">
              <w:rPr>
                <w:sz w:val="22"/>
                <w:szCs w:val="22"/>
                <w:lang w:val="sr-Cyrl-CS"/>
              </w:rPr>
              <w:t xml:space="preserve">Завршни рад - истраживачки рад од 4 </w:t>
            </w:r>
            <w:r w:rsidRPr="004310C9">
              <w:rPr>
                <w:sz w:val="22"/>
                <w:szCs w:val="22"/>
              </w:rPr>
              <w:t xml:space="preserve">ЕСПБ и </w:t>
            </w:r>
            <w:r w:rsidRPr="004310C9">
              <w:rPr>
                <w:sz w:val="22"/>
                <w:szCs w:val="22"/>
                <w:lang w:val="sr-Cyrl-CS"/>
              </w:rPr>
              <w:t>Завршни рад - израда и одбрана од 5 ЕСПБ</w:t>
            </w:r>
            <w:r w:rsidRPr="004310C9">
              <w:rPr>
                <w:bCs/>
                <w:sz w:val="22"/>
                <w:szCs w:val="22"/>
              </w:rPr>
              <w:t>).</w:t>
            </w:r>
          </w:p>
          <w:p w:rsidR="004310C9" w:rsidRPr="004310C9" w:rsidRDefault="004310C9" w:rsidP="00166A9C">
            <w:pPr>
              <w:jc w:val="both"/>
              <w:rPr>
                <w:bCs/>
                <w:sz w:val="22"/>
                <w:szCs w:val="22"/>
              </w:rPr>
            </w:pPr>
            <w:r w:rsidRPr="004310C9">
              <w:rPr>
                <w:b/>
                <w:bCs/>
                <w:sz w:val="22"/>
                <w:szCs w:val="22"/>
              </w:rPr>
              <w:t xml:space="preserve">з) Предуслови за упис појединих предмета: </w:t>
            </w:r>
            <w:r w:rsidRPr="004310C9">
              <w:rPr>
                <w:bCs/>
                <w:sz w:val="22"/>
                <w:szCs w:val="22"/>
              </w:rPr>
              <w:t>Дати за сваки предмет у табели 5.2.</w:t>
            </w:r>
            <w:r w:rsidRPr="004310C9">
              <w:rPr>
                <w:bCs/>
                <w:sz w:val="22"/>
                <w:szCs w:val="22"/>
              </w:rPr>
              <w:br/>
            </w:r>
            <w:r w:rsidRPr="004310C9">
              <w:rPr>
                <w:b/>
                <w:bCs/>
                <w:sz w:val="22"/>
                <w:szCs w:val="22"/>
              </w:rPr>
              <w:t xml:space="preserve">и) Начин избора предмета из других студијских програма: </w:t>
            </w:r>
            <w:r w:rsidRPr="004310C9">
              <w:rPr>
                <w:bCs/>
                <w:sz w:val="22"/>
                <w:szCs w:val="22"/>
              </w:rPr>
              <w:t>Предмети се бирају са листе изборних предмета студијског програма Хемијско инжењерство и листа других студијских програма.</w:t>
            </w:r>
            <w:r w:rsidRPr="004310C9">
              <w:rPr>
                <w:bCs/>
                <w:sz w:val="22"/>
                <w:szCs w:val="22"/>
              </w:rPr>
              <w:br/>
            </w:r>
            <w:r w:rsidRPr="004310C9">
              <w:rPr>
                <w:b/>
                <w:bCs/>
                <w:sz w:val="22"/>
                <w:szCs w:val="22"/>
              </w:rPr>
              <w:t>ј) Прелазак са других студијских програма</w:t>
            </w:r>
            <w:r w:rsidRPr="004310C9">
              <w:rPr>
                <w:bCs/>
                <w:sz w:val="22"/>
                <w:szCs w:val="22"/>
              </w:rPr>
              <w:t>: Могућ је прелазак са једног на други студијски програм користећи систем преноса бодова за исте или сродне предмете.</w:t>
            </w:r>
          </w:p>
          <w:p w:rsidR="004310C9" w:rsidRPr="004310C9" w:rsidRDefault="004310C9" w:rsidP="00166A9C">
            <w:pPr>
              <w:jc w:val="both"/>
              <w:rPr>
                <w:bCs/>
                <w:i/>
                <w:sz w:val="22"/>
                <w:szCs w:val="22"/>
              </w:rPr>
            </w:pPr>
          </w:p>
          <w:p w:rsidR="004310C9" w:rsidRPr="004310C9" w:rsidRDefault="004310C9" w:rsidP="00166A9C">
            <w:pPr>
              <w:jc w:val="both"/>
              <w:rPr>
                <w:bCs/>
                <w:i/>
                <w:sz w:val="22"/>
                <w:szCs w:val="22"/>
                <w:lang w:val="sr-Cyrl-CS"/>
              </w:rPr>
            </w:pPr>
          </w:p>
          <w:p w:rsidR="004310C9" w:rsidRPr="004310C9" w:rsidRDefault="004310C9" w:rsidP="00166A9C">
            <w:pPr>
              <w:jc w:val="both"/>
              <w:rPr>
                <w:bCs/>
                <w:i/>
                <w:sz w:val="22"/>
                <w:szCs w:val="22"/>
                <w:lang w:val="sr-Cyrl-CS"/>
              </w:rPr>
            </w:pPr>
            <w:r w:rsidRPr="004310C9">
              <w:rPr>
                <w:b/>
                <w:bCs/>
                <w:sz w:val="22"/>
                <w:szCs w:val="22"/>
              </w:rPr>
              <w:t>1.2 Основне академске студије носе 240 ЕСПБ.</w:t>
            </w:r>
          </w:p>
          <w:p w:rsidR="004310C9" w:rsidRPr="004310C9" w:rsidRDefault="004310C9" w:rsidP="00166A9C">
            <w:pPr>
              <w:jc w:val="both"/>
              <w:rPr>
                <w:bCs/>
                <w:i/>
                <w:sz w:val="22"/>
                <w:szCs w:val="22"/>
              </w:rPr>
            </w:pPr>
          </w:p>
        </w:tc>
      </w:tr>
      <w:tr w:rsidR="004310C9" w:rsidRPr="004310C9" w:rsidTr="00166A9C">
        <w:trPr>
          <w:trHeight w:val="526"/>
        </w:trPr>
        <w:tc>
          <w:tcPr>
            <w:tcW w:w="9828" w:type="dxa"/>
            <w:shd w:val="clear" w:color="auto" w:fill="F2F2F2"/>
          </w:tcPr>
          <w:p w:rsidR="004310C9" w:rsidRPr="004310C9" w:rsidRDefault="004310C9" w:rsidP="00166A9C">
            <w:pPr>
              <w:pBdr>
                <w:bottom w:val="single" w:sz="6" w:space="1" w:color="auto"/>
              </w:pBdr>
              <w:rPr>
                <w:i/>
                <w:sz w:val="22"/>
                <w:szCs w:val="22"/>
                <w:lang w:val="sr-Cyrl-CS"/>
              </w:rPr>
            </w:pPr>
            <w:r w:rsidRPr="004310C9">
              <w:rPr>
                <w:b/>
                <w:sz w:val="22"/>
                <w:szCs w:val="22"/>
                <w:lang w:val="sr-Cyrl-CS"/>
              </w:rPr>
              <w:t>Прилози за стандард 1:</w:t>
            </w:r>
            <w:r w:rsidRPr="004310C9">
              <w:rPr>
                <w:sz w:val="22"/>
                <w:szCs w:val="22"/>
                <w:lang w:val="sr-Cyrl-CS"/>
              </w:rPr>
              <w:t xml:space="preserve"> </w:t>
            </w:r>
          </w:p>
          <w:p w:rsidR="004310C9" w:rsidRPr="004310C9" w:rsidRDefault="004310C9" w:rsidP="00166A9C">
            <w:pPr>
              <w:rPr>
                <w:i/>
                <w:sz w:val="22"/>
                <w:szCs w:val="22"/>
              </w:rPr>
            </w:pPr>
            <w:r w:rsidRPr="004310C9">
              <w:rPr>
                <w:b/>
                <w:sz w:val="22"/>
                <w:szCs w:val="22"/>
                <w:lang w:val="sr-Cyrl-CS"/>
              </w:rPr>
              <w:t xml:space="preserve">Прилог 1.1. </w:t>
            </w:r>
            <w:r w:rsidRPr="004310C9">
              <w:rPr>
                <w:sz w:val="22"/>
                <w:szCs w:val="22"/>
                <w:lang w:val="sr-Cyrl-CS"/>
              </w:rPr>
              <w:t>Публикациј</w:t>
            </w:r>
            <w:r w:rsidRPr="004310C9">
              <w:rPr>
                <w:sz w:val="22"/>
                <w:szCs w:val="22"/>
              </w:rPr>
              <w:t>a</w:t>
            </w:r>
            <w:r w:rsidRPr="004310C9">
              <w:rPr>
                <w:sz w:val="22"/>
                <w:szCs w:val="22"/>
                <w:lang w:val="sr-Cyrl-CS"/>
              </w:rPr>
              <w:t xml:space="preserve"> установе</w:t>
            </w:r>
            <w:r w:rsidRPr="004310C9">
              <w:rPr>
                <w:sz w:val="22"/>
                <w:szCs w:val="22"/>
              </w:rPr>
              <w:t>.</w:t>
            </w:r>
          </w:p>
        </w:tc>
      </w:tr>
    </w:tbl>
    <w:p w:rsidR="004310C9" w:rsidRPr="004310C9" w:rsidRDefault="004310C9" w:rsidP="005C35E5">
      <w:pPr>
        <w:jc w:val="center"/>
        <w:rPr>
          <w:sz w:val="22"/>
          <w:szCs w:val="22"/>
          <w:lang w:val="sr-Cyrl-CS" w:eastAsia="en-US"/>
        </w:rPr>
      </w:pPr>
    </w:p>
    <w:p w:rsidR="004310C9" w:rsidRPr="004310C9" w:rsidRDefault="004310C9">
      <w:pPr>
        <w:widowControl/>
        <w:autoSpaceDE/>
        <w:autoSpaceDN/>
        <w:adjustRightInd/>
        <w:spacing w:after="200" w:line="276" w:lineRule="auto"/>
        <w:rPr>
          <w:sz w:val="22"/>
          <w:szCs w:val="22"/>
          <w:lang w:val="sr-Cyrl-CS" w:eastAsia="en-US"/>
        </w:rPr>
      </w:pPr>
      <w:r w:rsidRPr="004310C9">
        <w:rPr>
          <w:sz w:val="22"/>
          <w:szCs w:val="22"/>
          <w:lang w:val="sr-Cyrl-CS" w:eastAsia="en-US"/>
        </w:rPr>
        <w:br w:type="page"/>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9576"/>
      </w:tblGrid>
      <w:tr w:rsidR="004310C9" w:rsidRPr="004310C9" w:rsidTr="00166A9C">
        <w:tc>
          <w:tcPr>
            <w:tcW w:w="9849" w:type="dxa"/>
            <w:shd w:val="clear" w:color="auto" w:fill="F2F2F2"/>
          </w:tcPr>
          <w:p w:rsidR="004310C9" w:rsidRPr="004310C9" w:rsidRDefault="004310C9" w:rsidP="00166A9C">
            <w:pPr>
              <w:rPr>
                <w:b/>
                <w:sz w:val="22"/>
                <w:szCs w:val="22"/>
                <w:lang w:val="sr-Cyrl-CS"/>
              </w:rPr>
            </w:pPr>
            <w:r w:rsidRPr="004310C9">
              <w:rPr>
                <w:b/>
                <w:sz w:val="22"/>
                <w:szCs w:val="22"/>
              </w:rPr>
              <w:lastRenderedPageBreak/>
              <w:t>Стандард 2. Сврха студијског програма</w:t>
            </w:r>
          </w:p>
          <w:p w:rsidR="004310C9" w:rsidRPr="004310C9" w:rsidRDefault="004310C9" w:rsidP="00166A9C">
            <w:pPr>
              <w:rPr>
                <w:sz w:val="22"/>
                <w:szCs w:val="22"/>
              </w:rPr>
            </w:pPr>
            <w:r w:rsidRPr="004310C9">
              <w:rPr>
                <w:sz w:val="22"/>
                <w:szCs w:val="22"/>
              </w:rPr>
              <w:t>Студијски програм има јасно дефинисану сврху и улогу у образовном систему</w:t>
            </w:r>
            <w:r w:rsidRPr="004310C9">
              <w:rPr>
                <w:sz w:val="22"/>
                <w:szCs w:val="22"/>
                <w:lang w:val="sr-Cyrl-CS"/>
              </w:rPr>
              <w:t>, доступну јавности.</w:t>
            </w:r>
            <w:r w:rsidRPr="004310C9">
              <w:rPr>
                <w:sz w:val="22"/>
                <w:szCs w:val="22"/>
              </w:rPr>
              <w:t xml:space="preserve"> </w:t>
            </w:r>
          </w:p>
        </w:tc>
      </w:tr>
      <w:tr w:rsidR="004310C9" w:rsidRPr="004310C9" w:rsidTr="00166A9C">
        <w:tc>
          <w:tcPr>
            <w:tcW w:w="9849" w:type="dxa"/>
          </w:tcPr>
          <w:p w:rsidR="004310C9" w:rsidRPr="004310C9" w:rsidRDefault="004310C9" w:rsidP="00166A9C">
            <w:pPr>
              <w:jc w:val="both"/>
              <w:rPr>
                <w:sz w:val="22"/>
                <w:szCs w:val="22"/>
              </w:rPr>
            </w:pPr>
          </w:p>
          <w:p w:rsidR="004310C9" w:rsidRPr="004310C9" w:rsidRDefault="004310C9" w:rsidP="00166A9C">
            <w:pPr>
              <w:jc w:val="both"/>
              <w:rPr>
                <w:sz w:val="22"/>
                <w:szCs w:val="22"/>
                <w:lang w:val="sr-Cyrl-CS"/>
              </w:rPr>
            </w:pPr>
            <w:r w:rsidRPr="004310C9">
              <w:rPr>
                <w:sz w:val="22"/>
                <w:szCs w:val="22"/>
                <w:lang w:val="en-US"/>
              </w:rPr>
              <w:t xml:space="preserve">Студијски програм основних академских студија Хемијско инжењерство је проистекао из студијског програма Технологија у оквиру кога је Факултет дуги низ година образовао инжењере хемијске технологије који су се запошљавали у различитим гранама индустрије и непроизводним организацијама. Образовни програми из области хемијске технологије су се појавили у XX веку из потребе за школовањем стручњака који ће имати како инжењерска, тако и знања основних наука, и то да би у индустријским процесима могли да примењују првенствено знања хемије. У Европи се развио систем за образовање инжењера хемијске технологије са појединим специјализацијама за вођење специфичних технологија као што су органска и неорганска хемијска технологија, технологија призводње текстила, папира итд. У Америци и Великој Британији се, међутим, развијао јединствен приступ анализи и развоју свих хемијских технологија кроз образовање хемијских инжењера. Образовни програм на Технолошко-металуршком факултету је пратио приступ европских школа и образовао инжењере технологије са различитим специјализацијама. Међутим, са убрзаним развојем науке и технологије крајем ХХ века, област технологија се проширила обухватајући сада већ више различитих области као што су хемијска технологија, информационе технологије, нанотехнологије итд. У области хемијске технологије је изучавање појединачних технологија постало нецелисходно, тако да се и образовни системи у овој области сада више не разликују. При томе је општеприхваћен назив </w:t>
            </w:r>
            <w:r w:rsidRPr="004310C9">
              <w:rPr>
                <w:b/>
                <w:bCs/>
                <w:sz w:val="22"/>
                <w:szCs w:val="22"/>
                <w:lang w:val="en-US"/>
              </w:rPr>
              <w:t xml:space="preserve">хемијско инжењерство, </w:t>
            </w:r>
            <w:r w:rsidRPr="004310C9">
              <w:rPr>
                <w:sz w:val="22"/>
                <w:szCs w:val="22"/>
                <w:lang w:val="en-US"/>
              </w:rPr>
              <w:t>јер</w:t>
            </w:r>
            <w:r w:rsidRPr="004310C9">
              <w:rPr>
                <w:b/>
                <w:bCs/>
                <w:sz w:val="22"/>
                <w:szCs w:val="22"/>
                <w:lang w:val="en-US"/>
              </w:rPr>
              <w:t xml:space="preserve"> </w:t>
            </w:r>
            <w:r w:rsidRPr="004310C9">
              <w:rPr>
                <w:sz w:val="22"/>
                <w:szCs w:val="22"/>
                <w:lang w:val="en-US"/>
              </w:rPr>
              <w:t>је шири у смислу да сугерише свеобухватни инжењерски приступ независно од специфичне технологије.</w:t>
            </w:r>
          </w:p>
          <w:p w:rsidR="004310C9" w:rsidRPr="004310C9" w:rsidRDefault="004310C9" w:rsidP="00166A9C">
            <w:pPr>
              <w:jc w:val="both"/>
              <w:rPr>
                <w:sz w:val="22"/>
                <w:szCs w:val="22"/>
              </w:rPr>
            </w:pPr>
            <w:r w:rsidRPr="004310C9">
              <w:rPr>
                <w:sz w:val="22"/>
                <w:szCs w:val="22"/>
                <w:lang w:val="en-US"/>
              </w:rPr>
              <w:t>Обзиром на дугу традицију школовања инжењера хемијске технологије и пратећи образовне трендове у овој области, студијски програм Хемијско инжењерство на Факултету је препознатљив и усаглашен са програмима из ове области на водећим светским универзитетима, као и са препорукама Европске федерације за хемијско инжењерство. При томе, овај студијски програм је задржао и специфична обојења препознатљива у домаћим привредним организацијама. Тако се поред хемијског процесног инжењерства студентима нуд</w:t>
            </w:r>
            <w:r w:rsidRPr="004310C9">
              <w:rPr>
                <w:sz w:val="22"/>
                <w:szCs w:val="22"/>
              </w:rPr>
              <w:t>и</w:t>
            </w:r>
            <w:r w:rsidRPr="004310C9">
              <w:rPr>
                <w:sz w:val="22"/>
                <w:szCs w:val="22"/>
                <w:lang w:val="en-US"/>
              </w:rPr>
              <w:t xml:space="preserve"> </w:t>
            </w:r>
            <w:r w:rsidRPr="004310C9">
              <w:rPr>
                <w:sz w:val="22"/>
                <w:szCs w:val="22"/>
              </w:rPr>
              <w:t xml:space="preserve">могућност обадира изборних предмета из група </w:t>
            </w:r>
            <w:r w:rsidRPr="004310C9">
              <w:rPr>
                <w:sz w:val="22"/>
                <w:szCs w:val="22"/>
                <w:lang w:val="en-US"/>
              </w:rPr>
              <w:t>изборн</w:t>
            </w:r>
            <w:r w:rsidRPr="004310C9">
              <w:rPr>
                <w:sz w:val="22"/>
                <w:szCs w:val="22"/>
              </w:rPr>
              <w:t>их</w:t>
            </w:r>
            <w:r w:rsidRPr="004310C9">
              <w:rPr>
                <w:sz w:val="22"/>
                <w:szCs w:val="22"/>
                <w:lang w:val="en-US"/>
              </w:rPr>
              <w:t xml:space="preserve"> подручја фармацеутско, полимерно и електрохемијско инжењерства, органска и неорганска хемијска технологија и контрола квалитета.</w:t>
            </w:r>
          </w:p>
          <w:p w:rsidR="004310C9" w:rsidRPr="004310C9" w:rsidRDefault="004310C9" w:rsidP="00166A9C">
            <w:pPr>
              <w:jc w:val="both"/>
              <w:rPr>
                <w:sz w:val="22"/>
                <w:szCs w:val="22"/>
                <w:lang w:val="sr-Cyrl-CS"/>
              </w:rPr>
            </w:pPr>
            <w:r w:rsidRPr="004310C9">
              <w:rPr>
                <w:sz w:val="22"/>
                <w:szCs w:val="22"/>
                <w:lang w:val="en-US"/>
              </w:rPr>
              <w:t xml:space="preserve"> Cврха студијског програма основних академских студија Хемијско инжењерство je да образује хемијске инжењере који ће се, обзиром на мултидисциплинарни приступ у образовању, лако запослити и уклопити у рад разних производних и непроизводних организација.</w:t>
            </w:r>
          </w:p>
          <w:p w:rsidR="004310C9" w:rsidRPr="004310C9" w:rsidRDefault="004310C9" w:rsidP="00166A9C">
            <w:pPr>
              <w:jc w:val="both"/>
              <w:rPr>
                <w:sz w:val="22"/>
                <w:szCs w:val="22"/>
                <w:lang w:val="sr-Cyrl-CS"/>
              </w:rPr>
            </w:pPr>
            <w:r w:rsidRPr="004310C9">
              <w:rPr>
                <w:sz w:val="22"/>
                <w:szCs w:val="22"/>
                <w:lang w:val="en-US"/>
              </w:rPr>
              <w:t>Хемијска, петрохемијска али и прехрамбена и фармацеутска индустрија и многе друге производне гране се не могу замислити без учешћа хемијских инжењера и овај студијски програм је посебно конципиран да образује кадрове који ће имати практична и стручна знања да одржавају и воде индустријске процесе, да раде у развојно-истраживачким центрима, на</w:t>
            </w:r>
            <w:r w:rsidRPr="004310C9">
              <w:rPr>
                <w:sz w:val="22"/>
                <w:szCs w:val="22"/>
              </w:rPr>
              <w:t xml:space="preserve"> развоју и</w:t>
            </w:r>
            <w:r w:rsidRPr="004310C9">
              <w:rPr>
                <w:sz w:val="22"/>
                <w:szCs w:val="22"/>
                <w:lang w:val="en-US"/>
              </w:rPr>
              <w:t xml:space="preserve"> контроли процеса</w:t>
            </w:r>
            <w:r w:rsidRPr="004310C9">
              <w:rPr>
                <w:sz w:val="22"/>
                <w:szCs w:val="22"/>
              </w:rPr>
              <w:t xml:space="preserve">, </w:t>
            </w:r>
            <w:r w:rsidRPr="004310C9">
              <w:rPr>
                <w:sz w:val="22"/>
                <w:szCs w:val="22"/>
                <w:lang w:val="en-US"/>
              </w:rPr>
              <w:t>контроли квалитета сировина и производа</w:t>
            </w:r>
            <w:r w:rsidRPr="004310C9">
              <w:rPr>
                <w:sz w:val="22"/>
                <w:szCs w:val="22"/>
              </w:rPr>
              <w:t>, као и на развоју нових производа</w:t>
            </w:r>
            <w:r w:rsidRPr="004310C9">
              <w:rPr>
                <w:sz w:val="22"/>
                <w:szCs w:val="22"/>
                <w:lang w:val="en-US"/>
              </w:rPr>
              <w:t xml:space="preserve">. </w:t>
            </w:r>
            <w:r w:rsidRPr="004310C9">
              <w:rPr>
                <w:sz w:val="22"/>
                <w:szCs w:val="22"/>
              </w:rPr>
              <w:t>Хемијски инжењери</w:t>
            </w:r>
            <w:r w:rsidRPr="004310C9">
              <w:rPr>
                <w:sz w:val="22"/>
                <w:szCs w:val="22"/>
                <w:lang w:val="en-US"/>
              </w:rPr>
              <w:t xml:space="preserve"> су обучени и за рад у пројектантским организацијама на пројектовању и реализацији производних процеса, а такође представљају и носиоце предузетништва у друштву јер су оспособљени за оснивање и вођење малих и средњих предузећа.</w:t>
            </w:r>
          </w:p>
          <w:p w:rsidR="004310C9" w:rsidRPr="004310C9" w:rsidRDefault="004310C9" w:rsidP="00166A9C">
            <w:pPr>
              <w:widowControl/>
              <w:autoSpaceDE/>
              <w:autoSpaceDN/>
              <w:adjustRightInd/>
              <w:jc w:val="both"/>
              <w:rPr>
                <w:b/>
                <w:sz w:val="22"/>
                <w:szCs w:val="22"/>
              </w:rPr>
            </w:pPr>
            <w:r w:rsidRPr="004310C9">
              <w:rPr>
                <w:sz w:val="22"/>
                <w:szCs w:val="22"/>
                <w:lang w:val="sr-Cyrl-CS"/>
              </w:rPr>
              <w:t xml:space="preserve"> </w:t>
            </w:r>
          </w:p>
        </w:tc>
      </w:tr>
      <w:tr w:rsidR="004310C9" w:rsidRPr="004310C9" w:rsidTr="00166A9C">
        <w:trPr>
          <w:trHeight w:val="615"/>
        </w:trPr>
        <w:tc>
          <w:tcPr>
            <w:tcW w:w="9849" w:type="dxa"/>
            <w:shd w:val="clear" w:color="auto" w:fill="F2F2F2"/>
          </w:tcPr>
          <w:p w:rsidR="004310C9" w:rsidRPr="004310C9" w:rsidRDefault="004310C9" w:rsidP="00166A9C">
            <w:pPr>
              <w:pBdr>
                <w:bottom w:val="single" w:sz="6" w:space="1" w:color="auto"/>
              </w:pBdr>
              <w:rPr>
                <w:sz w:val="22"/>
                <w:szCs w:val="22"/>
                <w:lang w:val="sr-Cyrl-CS"/>
              </w:rPr>
            </w:pPr>
            <w:r w:rsidRPr="004310C9">
              <w:rPr>
                <w:b/>
                <w:sz w:val="22"/>
                <w:szCs w:val="22"/>
                <w:lang w:val="sr-Cyrl-CS"/>
              </w:rPr>
              <w:t>Прилози за стандард 2:</w:t>
            </w:r>
            <w:r w:rsidRPr="004310C9">
              <w:rPr>
                <w:sz w:val="22"/>
                <w:szCs w:val="22"/>
                <w:lang w:val="sr-Cyrl-CS"/>
              </w:rPr>
              <w:t xml:space="preserve"> </w:t>
            </w:r>
          </w:p>
          <w:p w:rsidR="004310C9" w:rsidRPr="004310C9" w:rsidRDefault="004310C9" w:rsidP="00166A9C">
            <w:pPr>
              <w:rPr>
                <w:sz w:val="22"/>
                <w:szCs w:val="22"/>
                <w:lang w:val="sr-Cyrl-CS"/>
              </w:rPr>
            </w:pPr>
            <w:r w:rsidRPr="004310C9">
              <w:rPr>
                <w:b/>
                <w:sz w:val="22"/>
                <w:szCs w:val="22"/>
                <w:lang w:val="sr-Cyrl-CS"/>
              </w:rPr>
              <w:t xml:space="preserve">Прилог 1.1. </w:t>
            </w:r>
            <w:r w:rsidRPr="004310C9">
              <w:rPr>
                <w:bCs/>
                <w:sz w:val="22"/>
                <w:szCs w:val="22"/>
                <w:lang w:val="sr-Cyrl-CS"/>
              </w:rPr>
              <w:t>Публикациј</w:t>
            </w:r>
            <w:r w:rsidRPr="004310C9">
              <w:rPr>
                <w:bCs/>
                <w:sz w:val="22"/>
                <w:szCs w:val="22"/>
                <w:lang w:val="en-US"/>
              </w:rPr>
              <w:t>a</w:t>
            </w:r>
            <w:r w:rsidRPr="004310C9">
              <w:rPr>
                <w:bCs/>
                <w:sz w:val="22"/>
                <w:szCs w:val="22"/>
                <w:lang w:val="sr-Cyrl-CS"/>
              </w:rPr>
              <w:t xml:space="preserve"> установе</w:t>
            </w:r>
            <w:r w:rsidRPr="004310C9">
              <w:rPr>
                <w:sz w:val="22"/>
                <w:szCs w:val="22"/>
                <w:lang w:val="sr-Cyrl-CS"/>
              </w:rPr>
              <w:t xml:space="preserve">. </w:t>
            </w:r>
          </w:p>
        </w:tc>
      </w:tr>
    </w:tbl>
    <w:p w:rsidR="004310C9" w:rsidRPr="004310C9" w:rsidRDefault="004310C9" w:rsidP="005C35E5">
      <w:pPr>
        <w:jc w:val="center"/>
        <w:rPr>
          <w:sz w:val="22"/>
          <w:szCs w:val="22"/>
          <w:lang w:val="sr-Cyrl-CS" w:eastAsia="en-US"/>
        </w:rPr>
      </w:pPr>
    </w:p>
    <w:p w:rsidR="004310C9" w:rsidRPr="004310C9" w:rsidRDefault="004310C9">
      <w:pPr>
        <w:widowControl/>
        <w:autoSpaceDE/>
        <w:autoSpaceDN/>
        <w:adjustRightInd/>
        <w:spacing w:after="200" w:line="276" w:lineRule="auto"/>
        <w:rPr>
          <w:sz w:val="22"/>
          <w:szCs w:val="22"/>
          <w:lang w:val="sr-Cyrl-CS" w:eastAsia="en-US"/>
        </w:rPr>
      </w:pPr>
      <w:r w:rsidRPr="004310C9">
        <w:rPr>
          <w:sz w:val="22"/>
          <w:szCs w:val="22"/>
          <w:lang w:val="sr-Cyrl-CS" w:eastAsia="en-US"/>
        </w:rPr>
        <w:br w:type="page"/>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9576"/>
      </w:tblGrid>
      <w:tr w:rsidR="004310C9" w:rsidRPr="004310C9" w:rsidTr="00166A9C">
        <w:tc>
          <w:tcPr>
            <w:tcW w:w="9849" w:type="dxa"/>
            <w:shd w:val="clear" w:color="auto" w:fill="F2F2F2"/>
          </w:tcPr>
          <w:p w:rsidR="004310C9" w:rsidRPr="004310C9" w:rsidRDefault="004310C9" w:rsidP="00166A9C">
            <w:pPr>
              <w:rPr>
                <w:b/>
                <w:sz w:val="22"/>
                <w:szCs w:val="22"/>
                <w:lang w:val="sr-Cyrl-CS"/>
              </w:rPr>
            </w:pPr>
            <w:r w:rsidRPr="004310C9">
              <w:rPr>
                <w:b/>
                <w:sz w:val="22"/>
                <w:szCs w:val="22"/>
              </w:rPr>
              <w:lastRenderedPageBreak/>
              <w:t>Стандард 3. Циљеви студијског програма</w:t>
            </w:r>
          </w:p>
          <w:p w:rsidR="004310C9" w:rsidRPr="004310C9" w:rsidRDefault="004310C9" w:rsidP="00166A9C">
            <w:pPr>
              <w:rPr>
                <w:sz w:val="22"/>
                <w:szCs w:val="22"/>
                <w:lang w:val="sr-Cyrl-CS"/>
              </w:rPr>
            </w:pPr>
            <w:r w:rsidRPr="004310C9">
              <w:rPr>
                <w:sz w:val="22"/>
                <w:szCs w:val="22"/>
              </w:rPr>
              <w:t>Студијски програм има јасно дефинисане циљеве</w:t>
            </w:r>
            <w:r w:rsidRPr="004310C9">
              <w:rPr>
                <w:sz w:val="22"/>
                <w:szCs w:val="22"/>
                <w:lang w:val="sr-Cyrl-CS"/>
              </w:rPr>
              <w:t>.</w:t>
            </w:r>
            <w:r w:rsidRPr="004310C9">
              <w:rPr>
                <w:sz w:val="22"/>
                <w:szCs w:val="22"/>
              </w:rPr>
              <w:t xml:space="preserve"> </w:t>
            </w:r>
          </w:p>
        </w:tc>
      </w:tr>
      <w:tr w:rsidR="004310C9" w:rsidRPr="004310C9" w:rsidTr="00166A9C">
        <w:tc>
          <w:tcPr>
            <w:tcW w:w="9849" w:type="dxa"/>
          </w:tcPr>
          <w:p w:rsidR="004310C9" w:rsidRPr="004310C9" w:rsidRDefault="004310C9" w:rsidP="00166A9C">
            <w:pPr>
              <w:jc w:val="both"/>
              <w:rPr>
                <w:bCs/>
                <w:sz w:val="22"/>
                <w:szCs w:val="22"/>
              </w:rPr>
            </w:pPr>
            <w:r w:rsidRPr="004310C9">
              <w:rPr>
                <w:bCs/>
                <w:sz w:val="22"/>
                <w:szCs w:val="22"/>
                <w:lang w:val="en-US"/>
              </w:rPr>
              <w:t>Циљ студијског програма је да образује хемијске инжењере који ће имати стручна знања за активно укључивање у привред</w:t>
            </w:r>
            <w:r w:rsidRPr="004310C9">
              <w:rPr>
                <w:bCs/>
                <w:sz w:val="22"/>
                <w:szCs w:val="22"/>
              </w:rPr>
              <w:t xml:space="preserve">у </w:t>
            </w:r>
            <w:r w:rsidRPr="004310C9">
              <w:rPr>
                <w:bCs/>
                <w:sz w:val="22"/>
                <w:szCs w:val="22"/>
                <w:lang w:val="en-US"/>
              </w:rPr>
              <w:t xml:space="preserve">као процесни инжењери, инжењери пројектанти, инжењери у контроли квалитета, </w:t>
            </w:r>
            <w:r w:rsidRPr="004310C9">
              <w:rPr>
                <w:bCs/>
                <w:sz w:val="22"/>
                <w:szCs w:val="22"/>
              </w:rPr>
              <w:t>инжењери у</w:t>
            </w:r>
            <w:r w:rsidRPr="004310C9">
              <w:rPr>
                <w:bCs/>
                <w:sz w:val="22"/>
                <w:szCs w:val="22"/>
                <w:lang w:val="en-US"/>
              </w:rPr>
              <w:t xml:space="preserve"> одржавању као и у развојно-истраживачким центрима. При томе је циљ да студијски програм студентима обезбеди јаку основу из фундаменталних наука, посебно математике, физике и хемије, а затим и из инжењерских дисциплина и посебно хемијског инжењерства. Такође, циљ је да се студентима пруже стручна знања из појединих области хемијског инжењерства као што су хемијско процесно, фармацеутско, полимерно и електрохемијско инжењерство, органска и неорганска хемијска технологија и контрола квалитета и да се студенти на тај начин оспособе за укључивање у одређену грану индустрије. Исто тако, студијски програм обезбеђује и основна знања из социологије, економије и менаџмента са циљем да оспособи студенте за сагледавање принципа развоја привреде и друштва и улоге хемијских инжењера. Студијски програм обезбеђује и основна занања из пројектовања процеса као и комуникационе и социјалне компетенције потребне за рад у инжењерском тиму. Најзад, циљ студијског програма је и да пружи теоријску и практичну основу за даљу стручну надградњу, као и развој аналитичких и критичких способности као основе за потенцијални научно</w:t>
            </w:r>
            <w:r w:rsidRPr="004310C9">
              <w:rPr>
                <w:bCs/>
                <w:sz w:val="22"/>
                <w:szCs w:val="22"/>
              </w:rPr>
              <w:t>-</w:t>
            </w:r>
            <w:r w:rsidRPr="004310C9">
              <w:rPr>
                <w:bCs/>
                <w:sz w:val="22"/>
                <w:szCs w:val="22"/>
                <w:lang w:val="en-US"/>
              </w:rPr>
              <w:t>истраживачки рад. </w:t>
            </w:r>
          </w:p>
          <w:p w:rsidR="004310C9" w:rsidRPr="004310C9" w:rsidRDefault="004310C9" w:rsidP="00166A9C">
            <w:pPr>
              <w:widowControl/>
              <w:autoSpaceDE/>
              <w:autoSpaceDN/>
              <w:adjustRightInd/>
              <w:jc w:val="both"/>
              <w:rPr>
                <w:sz w:val="22"/>
                <w:szCs w:val="22"/>
                <w:lang w:val="en-US"/>
              </w:rPr>
            </w:pPr>
          </w:p>
        </w:tc>
      </w:tr>
      <w:tr w:rsidR="004310C9" w:rsidRPr="004310C9" w:rsidTr="00166A9C">
        <w:tc>
          <w:tcPr>
            <w:tcW w:w="9849" w:type="dxa"/>
            <w:shd w:val="clear" w:color="auto" w:fill="F2F2F2"/>
          </w:tcPr>
          <w:p w:rsidR="004310C9" w:rsidRPr="004310C9" w:rsidRDefault="004310C9" w:rsidP="00166A9C">
            <w:pPr>
              <w:pBdr>
                <w:bottom w:val="single" w:sz="6" w:space="1" w:color="auto"/>
              </w:pBdr>
              <w:rPr>
                <w:sz w:val="22"/>
                <w:szCs w:val="22"/>
                <w:lang w:val="sr-Cyrl-CS"/>
              </w:rPr>
            </w:pPr>
            <w:r w:rsidRPr="004310C9">
              <w:rPr>
                <w:b/>
                <w:sz w:val="22"/>
                <w:szCs w:val="22"/>
                <w:lang w:val="sr-Cyrl-CS"/>
              </w:rPr>
              <w:t>Прилози за стандард 3:</w:t>
            </w:r>
            <w:r w:rsidRPr="004310C9">
              <w:rPr>
                <w:sz w:val="22"/>
                <w:szCs w:val="22"/>
                <w:lang w:val="sr-Cyrl-CS"/>
              </w:rPr>
              <w:t xml:space="preserve"> </w:t>
            </w:r>
          </w:p>
          <w:p w:rsidR="004310C9" w:rsidRPr="004310C9" w:rsidRDefault="004310C9" w:rsidP="00166A9C">
            <w:pPr>
              <w:rPr>
                <w:sz w:val="22"/>
                <w:szCs w:val="22"/>
                <w:lang w:val="sr-Cyrl-CS"/>
              </w:rPr>
            </w:pPr>
            <w:r w:rsidRPr="004310C9">
              <w:rPr>
                <w:b/>
                <w:sz w:val="22"/>
                <w:szCs w:val="22"/>
                <w:lang w:val="sr-Cyrl-CS"/>
              </w:rPr>
              <w:t xml:space="preserve">Прилог 1.1. </w:t>
            </w:r>
            <w:r w:rsidRPr="004310C9">
              <w:rPr>
                <w:sz w:val="22"/>
                <w:szCs w:val="22"/>
                <w:lang w:val="sr-Cyrl-CS"/>
              </w:rPr>
              <w:t xml:space="preserve">Публикација установе. </w:t>
            </w:r>
          </w:p>
        </w:tc>
      </w:tr>
    </w:tbl>
    <w:p w:rsidR="004310C9" w:rsidRPr="004310C9" w:rsidRDefault="004310C9" w:rsidP="005C35E5">
      <w:pPr>
        <w:jc w:val="center"/>
        <w:rPr>
          <w:sz w:val="22"/>
          <w:szCs w:val="22"/>
          <w:lang w:val="sr-Cyrl-CS" w:eastAsia="en-US"/>
        </w:rPr>
      </w:pPr>
    </w:p>
    <w:p w:rsidR="004310C9" w:rsidRPr="004310C9" w:rsidRDefault="004310C9">
      <w:pPr>
        <w:widowControl/>
        <w:autoSpaceDE/>
        <w:autoSpaceDN/>
        <w:adjustRightInd/>
        <w:spacing w:after="200" w:line="276" w:lineRule="auto"/>
        <w:rPr>
          <w:sz w:val="22"/>
          <w:szCs w:val="22"/>
          <w:lang w:val="sr-Cyrl-CS" w:eastAsia="en-US"/>
        </w:rPr>
      </w:pPr>
      <w:r w:rsidRPr="004310C9">
        <w:rPr>
          <w:sz w:val="22"/>
          <w:szCs w:val="22"/>
          <w:lang w:val="sr-Cyrl-CS" w:eastAsia="en-US"/>
        </w:rPr>
        <w:br w:type="page"/>
      </w:r>
    </w:p>
    <w:p w:rsidR="005C35E5" w:rsidRPr="004310C9" w:rsidRDefault="005C35E5" w:rsidP="005C35E5">
      <w:pPr>
        <w:jc w:val="center"/>
        <w:rPr>
          <w:sz w:val="22"/>
          <w:szCs w:val="22"/>
          <w:lang w:val="sr-Cyrl-CS" w:eastAsia="en-US"/>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9576"/>
      </w:tblGrid>
      <w:tr w:rsidR="004310C9" w:rsidRPr="004310C9" w:rsidTr="00166A9C">
        <w:tc>
          <w:tcPr>
            <w:tcW w:w="9849" w:type="dxa"/>
            <w:shd w:val="clear" w:color="auto" w:fill="F2F2F2"/>
          </w:tcPr>
          <w:p w:rsidR="004310C9" w:rsidRPr="004310C9" w:rsidRDefault="004310C9" w:rsidP="00166A9C">
            <w:pPr>
              <w:jc w:val="center"/>
              <w:rPr>
                <w:b/>
                <w:sz w:val="22"/>
                <w:szCs w:val="22"/>
                <w:lang w:val="sr-Cyrl-CS"/>
              </w:rPr>
            </w:pPr>
            <w:r w:rsidRPr="004310C9">
              <w:rPr>
                <w:b/>
                <w:sz w:val="22"/>
                <w:szCs w:val="22"/>
              </w:rPr>
              <w:t>Стандард 4. Компетенције дипломираних студената</w:t>
            </w:r>
          </w:p>
          <w:p w:rsidR="004310C9" w:rsidRPr="004310C9" w:rsidRDefault="004310C9" w:rsidP="00166A9C">
            <w:pPr>
              <w:rPr>
                <w:sz w:val="22"/>
                <w:szCs w:val="22"/>
              </w:rPr>
            </w:pPr>
            <w:r w:rsidRPr="004310C9">
              <w:rPr>
                <w:sz w:val="22"/>
                <w:szCs w:val="22"/>
              </w:rPr>
              <w:t>Савладавањем студијског програма студент стиче опште и предметно-специфичне способности које су у функцији квалитетног обављања стручне, научне и уметничке делатности. Опис квалификације која произилази из студијског програма мора одговарати одређеном нивоу националног оквира квалификација.</w:t>
            </w:r>
          </w:p>
        </w:tc>
      </w:tr>
      <w:tr w:rsidR="004310C9" w:rsidRPr="004310C9" w:rsidTr="00166A9C">
        <w:tc>
          <w:tcPr>
            <w:tcW w:w="9849" w:type="dxa"/>
          </w:tcPr>
          <w:p w:rsidR="004310C9" w:rsidRPr="004310C9" w:rsidRDefault="004310C9" w:rsidP="00166A9C">
            <w:pPr>
              <w:rPr>
                <w:bCs/>
                <w:sz w:val="22"/>
                <w:szCs w:val="22"/>
                <w:lang w:val="en-US"/>
              </w:rPr>
            </w:pPr>
            <w:r w:rsidRPr="004310C9">
              <w:rPr>
                <w:bCs/>
                <w:sz w:val="22"/>
                <w:szCs w:val="22"/>
                <w:lang w:val="en-US"/>
              </w:rPr>
              <w:t>Савладавањем студијског програма дипломских студија студент стиче опште способности и компетенције:</w:t>
            </w:r>
          </w:p>
          <w:p w:rsidR="004310C9" w:rsidRPr="004310C9" w:rsidRDefault="004310C9" w:rsidP="004310C9">
            <w:pPr>
              <w:numPr>
                <w:ilvl w:val="0"/>
                <w:numId w:val="1"/>
              </w:numPr>
              <w:rPr>
                <w:bCs/>
                <w:sz w:val="22"/>
                <w:szCs w:val="22"/>
                <w:lang w:val="en-US"/>
              </w:rPr>
            </w:pPr>
            <w:r w:rsidRPr="004310C9">
              <w:rPr>
                <w:bCs/>
                <w:sz w:val="22"/>
                <w:szCs w:val="22"/>
                <w:lang w:val="en-US"/>
              </w:rPr>
              <w:t xml:space="preserve">способност за анализу проблема и самостално конципирање приступа решавању на основу повезивања знања из различитих области и сопствених судова; </w:t>
            </w:r>
          </w:p>
          <w:p w:rsidR="004310C9" w:rsidRPr="004310C9" w:rsidRDefault="004310C9" w:rsidP="004310C9">
            <w:pPr>
              <w:numPr>
                <w:ilvl w:val="0"/>
                <w:numId w:val="1"/>
              </w:numPr>
              <w:rPr>
                <w:bCs/>
                <w:sz w:val="22"/>
                <w:szCs w:val="22"/>
                <w:lang w:val="en-US"/>
              </w:rPr>
            </w:pPr>
            <w:r w:rsidRPr="004310C9">
              <w:rPr>
                <w:bCs/>
                <w:sz w:val="22"/>
                <w:szCs w:val="22"/>
                <w:lang w:val="en-US"/>
              </w:rPr>
              <w:t xml:space="preserve">комуникационе, организационе и социјалне способности за руковођење; </w:t>
            </w:r>
          </w:p>
          <w:p w:rsidR="004310C9" w:rsidRPr="004310C9" w:rsidRDefault="004310C9" w:rsidP="004310C9">
            <w:pPr>
              <w:numPr>
                <w:ilvl w:val="0"/>
                <w:numId w:val="1"/>
              </w:numPr>
              <w:rPr>
                <w:bCs/>
                <w:sz w:val="22"/>
                <w:szCs w:val="22"/>
                <w:lang w:val="en-US"/>
              </w:rPr>
            </w:pPr>
            <w:r w:rsidRPr="004310C9">
              <w:rPr>
                <w:bCs/>
                <w:sz w:val="22"/>
                <w:szCs w:val="22"/>
                <w:lang w:val="en-US"/>
              </w:rPr>
              <w:t xml:space="preserve">способност за примену метода, поступака и процеса истраживања; </w:t>
            </w:r>
          </w:p>
          <w:p w:rsidR="004310C9" w:rsidRPr="004310C9" w:rsidRDefault="004310C9" w:rsidP="004310C9">
            <w:pPr>
              <w:numPr>
                <w:ilvl w:val="0"/>
                <w:numId w:val="1"/>
              </w:numPr>
              <w:rPr>
                <w:bCs/>
                <w:sz w:val="22"/>
                <w:szCs w:val="22"/>
                <w:lang w:val="en-US"/>
              </w:rPr>
            </w:pPr>
            <w:r w:rsidRPr="004310C9">
              <w:rPr>
                <w:bCs/>
                <w:sz w:val="22"/>
                <w:szCs w:val="22"/>
                <w:lang w:val="en-US"/>
              </w:rPr>
              <w:t xml:space="preserve">способности за примену нових идеја и решења у пракси; </w:t>
            </w:r>
          </w:p>
          <w:p w:rsidR="004310C9" w:rsidRPr="004310C9" w:rsidRDefault="004310C9" w:rsidP="004310C9">
            <w:pPr>
              <w:numPr>
                <w:ilvl w:val="0"/>
                <w:numId w:val="1"/>
              </w:numPr>
              <w:rPr>
                <w:bCs/>
                <w:sz w:val="22"/>
                <w:szCs w:val="22"/>
                <w:lang w:val="en-US"/>
              </w:rPr>
            </w:pPr>
            <w:proofErr w:type="gramStart"/>
            <w:r w:rsidRPr="004310C9">
              <w:rPr>
                <w:bCs/>
                <w:sz w:val="22"/>
                <w:szCs w:val="22"/>
                <w:lang w:val="en-US"/>
              </w:rPr>
              <w:t>знање</w:t>
            </w:r>
            <w:proofErr w:type="gramEnd"/>
            <w:r w:rsidRPr="004310C9">
              <w:rPr>
                <w:bCs/>
                <w:sz w:val="22"/>
                <w:szCs w:val="22"/>
                <w:lang w:val="en-US"/>
              </w:rPr>
              <w:t xml:space="preserve"> професионалне етике. </w:t>
            </w:r>
          </w:p>
          <w:p w:rsidR="004310C9" w:rsidRPr="004310C9" w:rsidRDefault="004310C9" w:rsidP="00166A9C">
            <w:pPr>
              <w:rPr>
                <w:bCs/>
                <w:sz w:val="22"/>
                <w:szCs w:val="22"/>
                <w:lang w:val="en-US"/>
              </w:rPr>
            </w:pPr>
            <w:r w:rsidRPr="004310C9">
              <w:rPr>
                <w:bCs/>
                <w:sz w:val="22"/>
                <w:szCs w:val="22"/>
                <w:lang w:val="en-US"/>
              </w:rPr>
              <w:t>Студенти такође стичу и специфичне стручне способности из области хемијског инжењерства:</w:t>
            </w:r>
          </w:p>
          <w:p w:rsidR="004310C9" w:rsidRPr="004310C9" w:rsidRDefault="004310C9" w:rsidP="004310C9">
            <w:pPr>
              <w:numPr>
                <w:ilvl w:val="0"/>
                <w:numId w:val="2"/>
              </w:numPr>
              <w:rPr>
                <w:bCs/>
                <w:sz w:val="22"/>
                <w:szCs w:val="22"/>
                <w:lang w:val="en-US"/>
              </w:rPr>
            </w:pPr>
            <w:r w:rsidRPr="004310C9">
              <w:rPr>
                <w:bCs/>
                <w:sz w:val="22"/>
                <w:szCs w:val="22"/>
                <w:lang w:val="en-US"/>
              </w:rPr>
              <w:t xml:space="preserve">специјализована теоријска и стручна знања из појединих области хемијског инжењерства као што су хемијско процесно, фармацеутско, полимерно и електрохемијско инжењерство, органска и неорганска технологија и контрола квалитета; </w:t>
            </w:r>
          </w:p>
          <w:p w:rsidR="004310C9" w:rsidRPr="004310C9" w:rsidRDefault="004310C9" w:rsidP="004310C9">
            <w:pPr>
              <w:numPr>
                <w:ilvl w:val="0"/>
                <w:numId w:val="2"/>
              </w:numPr>
              <w:rPr>
                <w:bCs/>
                <w:sz w:val="22"/>
                <w:szCs w:val="22"/>
                <w:lang w:val="en-US"/>
              </w:rPr>
            </w:pPr>
            <w:r w:rsidRPr="004310C9">
              <w:rPr>
                <w:bCs/>
                <w:sz w:val="22"/>
                <w:szCs w:val="22"/>
                <w:lang w:val="en-US"/>
              </w:rPr>
              <w:t xml:space="preserve">способност за решавање сложених проблема у хемијско инжењерској пракси; </w:t>
            </w:r>
          </w:p>
          <w:p w:rsidR="004310C9" w:rsidRPr="004310C9" w:rsidRDefault="004310C9" w:rsidP="004310C9">
            <w:pPr>
              <w:numPr>
                <w:ilvl w:val="0"/>
                <w:numId w:val="2"/>
              </w:numPr>
              <w:rPr>
                <w:bCs/>
                <w:sz w:val="22"/>
                <w:szCs w:val="22"/>
                <w:lang w:val="en-US"/>
              </w:rPr>
            </w:pPr>
            <w:r w:rsidRPr="004310C9">
              <w:rPr>
                <w:bCs/>
                <w:sz w:val="22"/>
                <w:szCs w:val="22"/>
                <w:lang w:val="en-US"/>
              </w:rPr>
              <w:t xml:space="preserve">стручна знања и способности потребна за праћење, критичку анализу и примену иновација у области хемијског инжењерства, као и за развој нових вештина у складу са развојем нових технологија; </w:t>
            </w:r>
          </w:p>
          <w:p w:rsidR="004310C9" w:rsidRPr="004310C9" w:rsidRDefault="004310C9" w:rsidP="004310C9">
            <w:pPr>
              <w:numPr>
                <w:ilvl w:val="0"/>
                <w:numId w:val="2"/>
              </w:numPr>
              <w:rPr>
                <w:bCs/>
                <w:sz w:val="22"/>
                <w:szCs w:val="22"/>
                <w:lang w:val="en-US"/>
              </w:rPr>
            </w:pPr>
            <w:r w:rsidRPr="004310C9">
              <w:rPr>
                <w:bCs/>
                <w:sz w:val="22"/>
                <w:szCs w:val="22"/>
              </w:rPr>
              <w:t>способности да организује сопствени рад, као и рад других у индустрији, као и у научно-истраживачким организацијма;</w:t>
            </w:r>
          </w:p>
          <w:p w:rsidR="004310C9" w:rsidRPr="004310C9" w:rsidRDefault="004310C9" w:rsidP="004310C9">
            <w:pPr>
              <w:numPr>
                <w:ilvl w:val="0"/>
                <w:numId w:val="2"/>
              </w:numPr>
              <w:rPr>
                <w:bCs/>
                <w:sz w:val="22"/>
                <w:szCs w:val="22"/>
                <w:lang w:val="en-US"/>
              </w:rPr>
            </w:pPr>
            <w:proofErr w:type="gramStart"/>
            <w:r w:rsidRPr="004310C9">
              <w:rPr>
                <w:bCs/>
                <w:sz w:val="22"/>
                <w:szCs w:val="22"/>
                <w:lang w:val="en-US"/>
              </w:rPr>
              <w:t>компетенције</w:t>
            </w:r>
            <w:proofErr w:type="gramEnd"/>
            <w:r w:rsidRPr="004310C9">
              <w:rPr>
                <w:bCs/>
                <w:sz w:val="22"/>
                <w:szCs w:val="22"/>
                <w:lang w:val="en-US"/>
              </w:rPr>
              <w:t xml:space="preserve"> за креирање и спровођење принципа одрживог развоја привреде и друштва.</w:t>
            </w:r>
          </w:p>
          <w:p w:rsidR="004310C9" w:rsidRPr="004310C9" w:rsidRDefault="004310C9" w:rsidP="00166A9C">
            <w:pPr>
              <w:jc w:val="both"/>
              <w:rPr>
                <w:b/>
                <w:sz w:val="22"/>
                <w:szCs w:val="22"/>
              </w:rPr>
            </w:pPr>
          </w:p>
        </w:tc>
      </w:tr>
      <w:tr w:rsidR="004310C9" w:rsidRPr="004310C9" w:rsidTr="00166A9C">
        <w:tc>
          <w:tcPr>
            <w:tcW w:w="9849" w:type="dxa"/>
            <w:shd w:val="clear" w:color="auto" w:fill="F2F2F2"/>
          </w:tcPr>
          <w:p w:rsidR="004310C9" w:rsidRPr="004310C9" w:rsidRDefault="004310C9" w:rsidP="00166A9C">
            <w:pPr>
              <w:pBdr>
                <w:bottom w:val="single" w:sz="6" w:space="1" w:color="auto"/>
              </w:pBdr>
              <w:rPr>
                <w:b/>
                <w:sz w:val="22"/>
                <w:szCs w:val="22"/>
                <w:lang w:val="sr-Cyrl-CS"/>
              </w:rPr>
            </w:pPr>
            <w:r w:rsidRPr="004310C9">
              <w:rPr>
                <w:b/>
                <w:sz w:val="22"/>
                <w:szCs w:val="22"/>
                <w:lang w:val="sr-Cyrl-CS"/>
              </w:rPr>
              <w:t xml:space="preserve">Прилози за стандард 4: </w:t>
            </w:r>
          </w:p>
          <w:p w:rsidR="004310C9" w:rsidRPr="004310C9" w:rsidRDefault="004310C9" w:rsidP="00166A9C">
            <w:pPr>
              <w:rPr>
                <w:b/>
                <w:bCs/>
                <w:sz w:val="22"/>
                <w:szCs w:val="22"/>
                <w:lang w:val="sr-Cyrl-CS"/>
              </w:rPr>
            </w:pPr>
            <w:r w:rsidRPr="004310C9">
              <w:rPr>
                <w:b/>
                <w:sz w:val="22"/>
                <w:szCs w:val="22"/>
                <w:lang w:val="sr-Cyrl-CS"/>
              </w:rPr>
              <w:t xml:space="preserve">Прилог 4.1. </w:t>
            </w:r>
            <w:r w:rsidRPr="004310C9">
              <w:rPr>
                <w:bCs/>
                <w:sz w:val="22"/>
                <w:szCs w:val="22"/>
                <w:lang w:val="sr-Cyrl-CS"/>
              </w:rPr>
              <w:t>Додатак дипломи.</w:t>
            </w:r>
          </w:p>
        </w:tc>
      </w:tr>
    </w:tbl>
    <w:p w:rsidR="004310C9" w:rsidRPr="004310C9" w:rsidRDefault="004310C9">
      <w:pPr>
        <w:rPr>
          <w:sz w:val="22"/>
          <w:szCs w:val="22"/>
        </w:rPr>
      </w:pPr>
    </w:p>
    <w:p w:rsidR="004310C9" w:rsidRPr="004310C9" w:rsidRDefault="004310C9">
      <w:pPr>
        <w:widowControl/>
        <w:autoSpaceDE/>
        <w:autoSpaceDN/>
        <w:adjustRightInd/>
        <w:spacing w:after="200" w:line="276" w:lineRule="auto"/>
        <w:rPr>
          <w:sz w:val="22"/>
          <w:szCs w:val="22"/>
        </w:rPr>
      </w:pPr>
      <w:r w:rsidRPr="004310C9">
        <w:rPr>
          <w:sz w:val="22"/>
          <w:szCs w:val="22"/>
        </w:rPr>
        <w:br w:type="page"/>
      </w: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9288"/>
      </w:tblGrid>
      <w:tr w:rsidR="004310C9" w:rsidRPr="004310C9" w:rsidTr="00166A9C">
        <w:tc>
          <w:tcPr>
            <w:tcW w:w="9288" w:type="dxa"/>
            <w:shd w:val="clear" w:color="auto" w:fill="E0E0E0"/>
          </w:tcPr>
          <w:p w:rsidR="004310C9" w:rsidRPr="004310C9" w:rsidRDefault="004310C9" w:rsidP="00166A9C">
            <w:pPr>
              <w:rPr>
                <w:b/>
                <w:sz w:val="22"/>
                <w:szCs w:val="22"/>
                <w:lang w:val="ru-RU"/>
              </w:rPr>
            </w:pPr>
            <w:r w:rsidRPr="004310C9">
              <w:rPr>
                <w:b/>
                <w:sz w:val="22"/>
                <w:szCs w:val="22"/>
                <w:lang w:val="ru-RU"/>
              </w:rPr>
              <w:lastRenderedPageBreak/>
              <w:t>Стандард 5: Курикулум</w:t>
            </w:r>
          </w:p>
          <w:p w:rsidR="004310C9" w:rsidRPr="004310C9" w:rsidRDefault="004310C9" w:rsidP="00166A9C">
            <w:pPr>
              <w:rPr>
                <w:sz w:val="22"/>
                <w:szCs w:val="22"/>
                <w:lang w:val="sr-Cyrl-CS"/>
              </w:rPr>
            </w:pPr>
            <w:r w:rsidRPr="004310C9">
              <w:rPr>
                <w:sz w:val="22"/>
                <w:szCs w:val="22"/>
                <w:lang w:val="ru-RU"/>
              </w:rPr>
              <w:t xml:space="preserve">Курикулум студијског програма садржи листу и структуру обавезних и изборних предмета и модула и њихов опис. </w:t>
            </w:r>
          </w:p>
        </w:tc>
      </w:tr>
      <w:tr w:rsidR="004310C9" w:rsidRPr="004310C9" w:rsidTr="00166A9C">
        <w:tc>
          <w:tcPr>
            <w:tcW w:w="9288" w:type="dxa"/>
          </w:tcPr>
          <w:p w:rsidR="004310C9" w:rsidRPr="004310C9" w:rsidRDefault="004310C9" w:rsidP="00166A9C">
            <w:pPr>
              <w:jc w:val="both"/>
              <w:rPr>
                <w:sz w:val="22"/>
                <w:szCs w:val="22"/>
                <w:lang w:val="sr-Cyrl-CS"/>
              </w:rPr>
            </w:pPr>
          </w:p>
          <w:p w:rsidR="004310C9" w:rsidRPr="004310C9" w:rsidRDefault="004310C9" w:rsidP="00166A9C">
            <w:pPr>
              <w:jc w:val="both"/>
              <w:rPr>
                <w:color w:val="000000" w:themeColor="text1"/>
                <w:sz w:val="22"/>
                <w:szCs w:val="22"/>
              </w:rPr>
            </w:pPr>
            <w:r w:rsidRPr="004310C9">
              <w:rPr>
                <w:sz w:val="22"/>
                <w:szCs w:val="22"/>
                <w:lang w:val="ru-RU"/>
              </w:rPr>
              <w:t>Студијски програм основних академских студија Хемијско инжењерство траје четири школске године и организован је по семестрима. Курикулум студијског програма садржи листу и структуру обавезних и изборних предмета који су у укупном обиму од 240 ЕСПБ бодова (</w:t>
            </w:r>
            <w:r w:rsidRPr="004310C9">
              <w:rPr>
                <w:rStyle w:val="Strong"/>
                <w:sz w:val="22"/>
                <w:szCs w:val="22"/>
                <w:lang w:val="ru-RU"/>
              </w:rPr>
              <w:t>Табела 5.1а</w:t>
            </w:r>
            <w:r w:rsidRPr="004310C9">
              <w:rPr>
                <w:sz w:val="22"/>
                <w:szCs w:val="22"/>
                <w:lang w:val="ru-RU"/>
              </w:rPr>
              <w:t xml:space="preserve">). Спецификација предмета је дата у </w:t>
            </w:r>
            <w:r w:rsidRPr="004310C9">
              <w:rPr>
                <w:rStyle w:val="Strong"/>
                <w:sz w:val="22"/>
                <w:szCs w:val="22"/>
                <w:lang w:val="ru-RU"/>
              </w:rPr>
              <w:t>Табели 5.2</w:t>
            </w:r>
            <w:r w:rsidRPr="004310C9">
              <w:rPr>
                <w:b/>
                <w:sz w:val="22"/>
                <w:szCs w:val="22"/>
                <w:lang w:val="ru-RU"/>
              </w:rPr>
              <w:t>.</w:t>
            </w:r>
            <w:r w:rsidRPr="004310C9">
              <w:rPr>
                <w:sz w:val="22"/>
                <w:szCs w:val="22"/>
                <w:lang w:val="ru-RU"/>
              </w:rPr>
              <w:t xml:space="preserve"> </w:t>
            </w:r>
            <w:r w:rsidRPr="004310C9">
              <w:rPr>
                <w:b/>
                <w:sz w:val="22"/>
                <w:szCs w:val="22"/>
                <w:lang w:val="ru-RU"/>
              </w:rPr>
              <w:t>Табела 5.2а</w:t>
            </w:r>
            <w:r w:rsidRPr="004310C9">
              <w:rPr>
                <w:sz w:val="22"/>
                <w:szCs w:val="22"/>
                <w:lang w:val="ru-RU"/>
              </w:rPr>
              <w:t xml:space="preserve"> садржи уже научне области предмета. Листа изборних предмета који чине 28,54 % укупног броја ЕСПБ дата у </w:t>
            </w:r>
            <w:r w:rsidRPr="004310C9">
              <w:rPr>
                <w:rStyle w:val="Strong"/>
                <w:sz w:val="22"/>
                <w:szCs w:val="22"/>
                <w:lang w:val="ru-RU"/>
              </w:rPr>
              <w:t xml:space="preserve">Табели 5.3. </w:t>
            </w:r>
            <w:r w:rsidRPr="004310C9">
              <w:rPr>
                <w:sz w:val="22"/>
                <w:szCs w:val="22"/>
                <w:lang w:val="ru-RU"/>
              </w:rPr>
              <w:t>Од укупног броја бодова академско-општеобразовни предмети чине 15,75 %, теоријско-методолошки 20,83 %, научно-стручни 30,25%, а стручно-апликативни 33,17% (</w:t>
            </w:r>
            <w:r w:rsidRPr="004310C9">
              <w:rPr>
                <w:rStyle w:val="Strong"/>
                <w:sz w:val="22"/>
                <w:szCs w:val="22"/>
                <w:lang w:val="ru-RU"/>
              </w:rPr>
              <w:t>Табела 5.4</w:t>
            </w:r>
            <w:r w:rsidRPr="004310C9">
              <w:rPr>
                <w:sz w:val="22"/>
                <w:szCs w:val="22"/>
                <w:lang w:val="ru-RU"/>
              </w:rPr>
              <w:t xml:space="preserve">). У току прве две године студија доминатно су присутни академско-општеобразовни и теоријско-методолошки предмети, који омогућавају студентима стицање знања из фундаменталних научних дисциплина, као што су математика, физика, хемија (општа и неорганска, органска и физичка), термодинамика, али и друштвено-хуманистичке дисциплине. У каснијим фазама студија превладавају </w:t>
            </w:r>
            <w:r w:rsidRPr="004310C9">
              <w:rPr>
                <w:sz w:val="22"/>
                <w:szCs w:val="22"/>
              </w:rPr>
              <w:t xml:space="preserve">научно-стручни и стручно-апликативни предмети из области хемијског инжењерства (механичке операције, операције преноса топлоте, операције преноса масе, материјали, </w:t>
            </w:r>
            <w:r w:rsidRPr="004310C9">
              <w:rPr>
                <w:color w:val="000000" w:themeColor="text1"/>
                <w:sz w:val="22"/>
                <w:szCs w:val="22"/>
              </w:rPr>
              <w:t>основи реакторског инжењерства, инструменталне методе, основи аутоматског управљања, основи пројектовања), али и ужестручних области чиме се студенти обучавају за решавање проблема који су везани за специфичне производне гране, где су изборне групе предмета хемијско-процесно инжењерство, ф</w:t>
            </w:r>
            <w:r w:rsidRPr="004310C9">
              <w:rPr>
                <w:color w:val="000000" w:themeColor="text1"/>
                <w:sz w:val="22"/>
                <w:szCs w:val="22"/>
                <w:lang w:val="ru-RU"/>
              </w:rPr>
              <w:t xml:space="preserve">армацеутско инжењерство, полимерно инжењерство, електрохемијско инжењерство, органска хемијска технологија, неорганска хемијска технологија и контрола квалитета. </w:t>
            </w:r>
            <w:r w:rsidRPr="004310C9">
              <w:rPr>
                <w:color w:val="000000" w:themeColor="text1"/>
                <w:sz w:val="22"/>
                <w:szCs w:val="22"/>
              </w:rPr>
              <w:t xml:space="preserve">Саставни део курикулума је Стручна пракса која се реализује у одговарајућим научноистраживачким установама, иновационим центрима, привредним организацијама, јавним установама, предузећима, итд. </w:t>
            </w:r>
          </w:p>
          <w:p w:rsidR="004310C9" w:rsidRPr="004310C9" w:rsidRDefault="004310C9" w:rsidP="00166A9C">
            <w:pPr>
              <w:jc w:val="both"/>
              <w:rPr>
                <w:color w:val="000000" w:themeColor="text1"/>
                <w:sz w:val="22"/>
                <w:szCs w:val="22"/>
              </w:rPr>
            </w:pPr>
            <w:r w:rsidRPr="004310C9">
              <w:rPr>
                <w:color w:val="000000" w:themeColor="text1"/>
                <w:sz w:val="22"/>
                <w:szCs w:val="22"/>
              </w:rPr>
              <w:t>Студент завршава студије израдом самосталног завршног рада који се састоји од истраживачког рада, током којег се студент упознаје са теоријским основама задатог проблема и осмишљава приступ његовом решавању, након чега приступа изради завршног рада (која укључује и експериментални рад) и на крају, одбрани самог рада.</w:t>
            </w:r>
          </w:p>
          <w:p w:rsidR="004310C9" w:rsidRPr="004310C9" w:rsidRDefault="004310C9" w:rsidP="00166A9C">
            <w:pPr>
              <w:rPr>
                <w:sz w:val="22"/>
                <w:szCs w:val="22"/>
              </w:rPr>
            </w:pPr>
            <w:r w:rsidRPr="004310C9">
              <w:rPr>
                <w:color w:val="000000" w:themeColor="text1"/>
                <w:sz w:val="22"/>
                <w:szCs w:val="22"/>
              </w:rPr>
              <w:t>Структура студијског предмета и сви предмети курикулума у потпуности су</w:t>
            </w:r>
            <w:r w:rsidRPr="004310C9">
              <w:rPr>
                <w:sz w:val="22"/>
                <w:szCs w:val="22"/>
              </w:rPr>
              <w:t xml:space="preserve"> дефинисани у прилозима.</w:t>
            </w:r>
          </w:p>
          <w:p w:rsidR="004310C9" w:rsidRPr="004310C9" w:rsidRDefault="004310C9" w:rsidP="00166A9C">
            <w:pPr>
              <w:rPr>
                <w:bCs/>
                <w:sz w:val="22"/>
                <w:szCs w:val="22"/>
              </w:rPr>
            </w:pPr>
          </w:p>
          <w:p w:rsidR="004310C9" w:rsidRPr="004310C9" w:rsidRDefault="004310C9" w:rsidP="00166A9C">
            <w:pPr>
              <w:rPr>
                <w:bCs/>
                <w:sz w:val="22"/>
                <w:szCs w:val="22"/>
                <w:lang w:val="sr-Cyrl-CS"/>
              </w:rPr>
            </w:pPr>
          </w:p>
          <w:p w:rsidR="004310C9" w:rsidRPr="004310C9" w:rsidRDefault="004310C9" w:rsidP="00166A9C">
            <w:pPr>
              <w:rPr>
                <w:sz w:val="22"/>
                <w:szCs w:val="22"/>
                <w:lang w:val="ru-RU"/>
              </w:rPr>
            </w:pPr>
          </w:p>
        </w:tc>
      </w:tr>
      <w:tr w:rsidR="004310C9" w:rsidRPr="004310C9" w:rsidTr="00166A9C">
        <w:tc>
          <w:tcPr>
            <w:tcW w:w="9288" w:type="dxa"/>
            <w:shd w:val="clear" w:color="auto" w:fill="F2F2F2"/>
          </w:tcPr>
          <w:p w:rsidR="004310C9" w:rsidRPr="004310C9" w:rsidRDefault="004310C9" w:rsidP="00166A9C">
            <w:pPr>
              <w:jc w:val="both"/>
              <w:rPr>
                <w:b/>
                <w:sz w:val="22"/>
                <w:szCs w:val="22"/>
                <w:lang w:val="sr-Cyrl-CS"/>
              </w:rPr>
            </w:pPr>
            <w:r w:rsidRPr="004310C9">
              <w:rPr>
                <w:b/>
                <w:sz w:val="22"/>
                <w:szCs w:val="22"/>
                <w:lang w:val="sr-Cyrl-CS"/>
              </w:rPr>
              <w:t xml:space="preserve">Табеле и Прилози за стандард 5: </w:t>
            </w:r>
          </w:p>
          <w:p w:rsidR="004310C9" w:rsidRPr="004A5291" w:rsidRDefault="00982FDD" w:rsidP="00166A9C">
            <w:pPr>
              <w:jc w:val="both"/>
              <w:rPr>
                <w:sz w:val="22"/>
                <w:szCs w:val="22"/>
                <w:lang w:val="sr-Cyrl-CS"/>
              </w:rPr>
            </w:pPr>
            <w:hyperlink r:id="rId8" w:history="1">
              <w:r w:rsidR="004310C9" w:rsidRPr="004A5291">
                <w:rPr>
                  <w:rStyle w:val="Hyperlink"/>
                  <w:sz w:val="22"/>
                  <w:szCs w:val="22"/>
                  <w:lang w:val="sr-Cyrl-CS"/>
                </w:rPr>
                <w:t>Табела 5.1.</w:t>
              </w:r>
            </w:hyperlink>
            <w:r w:rsidR="004310C9" w:rsidRPr="004A5291">
              <w:rPr>
                <w:sz w:val="22"/>
                <w:szCs w:val="22"/>
                <w:lang w:val="sr-Cyrl-CS"/>
              </w:rPr>
              <w:t xml:space="preserve"> Распоред предмета по семестрима и годинама студија. </w:t>
            </w:r>
          </w:p>
          <w:p w:rsidR="004310C9" w:rsidRPr="004A5291" w:rsidRDefault="00982FDD" w:rsidP="00166A9C">
            <w:pPr>
              <w:jc w:val="both"/>
              <w:rPr>
                <w:sz w:val="22"/>
                <w:szCs w:val="22"/>
                <w:lang w:val="sr-Cyrl-CS"/>
              </w:rPr>
            </w:pPr>
            <w:hyperlink r:id="rId9" w:history="1">
              <w:r w:rsidR="004310C9" w:rsidRPr="004A5291">
                <w:rPr>
                  <w:rStyle w:val="Hyperlink"/>
                  <w:sz w:val="22"/>
                  <w:szCs w:val="22"/>
                  <w:lang w:val="sr-Cyrl-CS"/>
                </w:rPr>
                <w:t>Tабелa 5.1a.</w:t>
              </w:r>
            </w:hyperlink>
            <w:r w:rsidR="004310C9" w:rsidRPr="004A5291">
              <w:rPr>
                <w:sz w:val="22"/>
                <w:szCs w:val="22"/>
                <w:lang w:val="sr-Cyrl-CS"/>
              </w:rPr>
              <w:t xml:space="preserve"> Распоред предмета по семестрима и годинама ОАС. </w:t>
            </w:r>
          </w:p>
          <w:p w:rsidR="004310C9" w:rsidRPr="004A5291" w:rsidRDefault="00982FDD" w:rsidP="00166A9C">
            <w:pPr>
              <w:jc w:val="both"/>
              <w:rPr>
                <w:sz w:val="22"/>
                <w:szCs w:val="22"/>
                <w:lang w:val="sr-Cyrl-CS"/>
              </w:rPr>
            </w:pPr>
            <w:hyperlink r:id="rId10" w:history="1">
              <w:r w:rsidR="004310C9" w:rsidRPr="004A5291">
                <w:rPr>
                  <w:rStyle w:val="Hyperlink"/>
                  <w:sz w:val="22"/>
                  <w:szCs w:val="22"/>
                  <w:lang w:val="sr-Cyrl-CS"/>
                </w:rPr>
                <w:t>Табела 5.2.</w:t>
              </w:r>
            </w:hyperlink>
            <w:r w:rsidR="004310C9" w:rsidRPr="004A5291">
              <w:rPr>
                <w:sz w:val="22"/>
                <w:szCs w:val="22"/>
                <w:lang w:val="sr-Cyrl-CS"/>
              </w:rPr>
              <w:t xml:space="preserve"> Спецификација  предмета.</w:t>
            </w:r>
          </w:p>
          <w:p w:rsidR="004310C9" w:rsidRPr="004A5291" w:rsidRDefault="004310C9" w:rsidP="00166A9C">
            <w:pPr>
              <w:jc w:val="both"/>
              <w:rPr>
                <w:sz w:val="22"/>
                <w:szCs w:val="22"/>
                <w:lang w:val="sr-Cyrl-CS"/>
              </w:rPr>
            </w:pPr>
            <w:r w:rsidRPr="004A5291">
              <w:rPr>
                <w:sz w:val="22"/>
                <w:szCs w:val="22"/>
                <w:lang w:val="sr-Cyrl-CS"/>
              </w:rPr>
              <w:t>Табела 5.2.а. Књига предмета - студијски програм Хемијско инжењерство.</w:t>
            </w:r>
          </w:p>
          <w:p w:rsidR="004310C9" w:rsidRPr="004A5291" w:rsidRDefault="00982FDD" w:rsidP="00166A9C">
            <w:pPr>
              <w:jc w:val="both"/>
              <w:rPr>
                <w:sz w:val="22"/>
                <w:szCs w:val="22"/>
                <w:lang w:val="sr-Cyrl-CS"/>
              </w:rPr>
            </w:pPr>
            <w:hyperlink r:id="rId11" w:history="1">
              <w:r w:rsidR="004310C9" w:rsidRPr="004A5291">
                <w:rPr>
                  <w:rStyle w:val="Hyperlink"/>
                  <w:sz w:val="22"/>
                  <w:szCs w:val="22"/>
                  <w:lang w:val="sr-Cyrl-CS"/>
                </w:rPr>
                <w:t xml:space="preserve">Табела 5.3 </w:t>
              </w:r>
            </w:hyperlink>
            <w:r w:rsidR="004310C9" w:rsidRPr="004A5291">
              <w:rPr>
                <w:sz w:val="22"/>
                <w:szCs w:val="22"/>
                <w:lang w:val="sr-Cyrl-CS"/>
              </w:rPr>
              <w:t xml:space="preserve"> Изборна настава на студијском  програму. </w:t>
            </w:r>
          </w:p>
          <w:p w:rsidR="004310C9" w:rsidRPr="004A5291" w:rsidRDefault="00982FDD" w:rsidP="00166A9C">
            <w:pPr>
              <w:jc w:val="both"/>
              <w:rPr>
                <w:sz w:val="22"/>
                <w:szCs w:val="22"/>
                <w:lang w:val="sr-Cyrl-CS"/>
              </w:rPr>
            </w:pPr>
            <w:hyperlink r:id="rId12" w:history="1">
              <w:r w:rsidR="004310C9" w:rsidRPr="004A5291">
                <w:rPr>
                  <w:rStyle w:val="Hyperlink"/>
                  <w:sz w:val="22"/>
                  <w:szCs w:val="22"/>
                  <w:lang w:val="sr-Cyrl-CS"/>
                </w:rPr>
                <w:t>Табела 5.4.</w:t>
              </w:r>
            </w:hyperlink>
            <w:r w:rsidR="004310C9" w:rsidRPr="004A5291">
              <w:rPr>
                <w:sz w:val="22"/>
                <w:szCs w:val="22"/>
                <w:lang w:val="sr-Cyrl-CS"/>
              </w:rPr>
              <w:t xml:space="preserve"> Листа предмета на студијском програму првог нивоа, по типу предмета: (Академско-општеобразовни предмети,  Теоријско-методолошки предмети, Научно, односно уметничко стручни, Стручно апликативни и Стручни, односно уметничко-стручни предмети)  </w:t>
            </w:r>
          </w:p>
          <w:p w:rsidR="004310C9" w:rsidRPr="004A5291" w:rsidRDefault="004310C9" w:rsidP="00166A9C">
            <w:pPr>
              <w:jc w:val="both"/>
              <w:rPr>
                <w:sz w:val="22"/>
                <w:szCs w:val="22"/>
                <w:lang w:val="sr-Cyrl-CS"/>
              </w:rPr>
            </w:pPr>
            <w:r w:rsidRPr="004A5291">
              <w:rPr>
                <w:sz w:val="22"/>
                <w:szCs w:val="22"/>
                <w:lang w:val="sr-Cyrl-CS"/>
              </w:rPr>
              <w:t>Извештај 1. Извештај о структури студијског програма</w:t>
            </w:r>
          </w:p>
          <w:p w:rsidR="004310C9" w:rsidRPr="004A5291" w:rsidRDefault="00982FDD" w:rsidP="00166A9C">
            <w:pPr>
              <w:jc w:val="both"/>
              <w:rPr>
                <w:sz w:val="22"/>
                <w:szCs w:val="22"/>
                <w:lang w:val="sr-Cyrl-CS"/>
              </w:rPr>
            </w:pPr>
            <w:hyperlink r:id="rId13" w:history="1">
              <w:r w:rsidR="004310C9" w:rsidRPr="004A5291">
                <w:rPr>
                  <w:rStyle w:val="Hyperlink"/>
                  <w:sz w:val="22"/>
                  <w:szCs w:val="22"/>
                  <w:lang w:val="sr-Cyrl-CS"/>
                </w:rPr>
                <w:t>Прилог 5.1</w:t>
              </w:r>
            </w:hyperlink>
            <w:r w:rsidR="004310C9" w:rsidRPr="004A5291">
              <w:rPr>
                <w:sz w:val="22"/>
                <w:szCs w:val="22"/>
                <w:lang w:val="sr-Cyrl-CS"/>
              </w:rPr>
              <w:t xml:space="preserve">. Књига предмета (у документацији и на сајту институције). </w:t>
            </w:r>
          </w:p>
          <w:p w:rsidR="004310C9" w:rsidRPr="004310C9" w:rsidRDefault="004310C9" w:rsidP="00166A9C">
            <w:pPr>
              <w:jc w:val="both"/>
              <w:rPr>
                <w:b/>
                <w:sz w:val="22"/>
                <w:szCs w:val="22"/>
                <w:lang w:val="sr-Cyrl-CS"/>
              </w:rPr>
            </w:pPr>
            <w:r w:rsidRPr="004A5291">
              <w:rPr>
                <w:sz w:val="22"/>
                <w:szCs w:val="22"/>
                <w:lang w:val="sr-Cyrl-CS"/>
              </w:rPr>
              <w:t xml:space="preserve">Прилог 5.2. Одлука о прихватању студијског програма од стране стручних органа високошколске установе. </w:t>
            </w:r>
          </w:p>
        </w:tc>
      </w:tr>
    </w:tbl>
    <w:p w:rsidR="004310C9" w:rsidRPr="004310C9" w:rsidRDefault="004310C9">
      <w:pPr>
        <w:rPr>
          <w:sz w:val="22"/>
          <w:szCs w:val="22"/>
        </w:rPr>
      </w:pPr>
    </w:p>
    <w:p w:rsidR="004310C9" w:rsidRPr="004310C9" w:rsidRDefault="004310C9">
      <w:pPr>
        <w:widowControl/>
        <w:autoSpaceDE/>
        <w:autoSpaceDN/>
        <w:adjustRightInd/>
        <w:spacing w:after="200" w:line="276" w:lineRule="auto"/>
        <w:rPr>
          <w:sz w:val="22"/>
          <w:szCs w:val="22"/>
        </w:rPr>
      </w:pPr>
      <w:r w:rsidRPr="004310C9">
        <w:rPr>
          <w:sz w:val="22"/>
          <w:szCs w:val="22"/>
        </w:rPr>
        <w:br w:type="page"/>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9290"/>
      </w:tblGrid>
      <w:tr w:rsidR="004310C9" w:rsidRPr="004310C9" w:rsidTr="00166A9C">
        <w:tc>
          <w:tcPr>
            <w:tcW w:w="9290" w:type="dxa"/>
            <w:shd w:val="clear" w:color="auto" w:fill="F2F2F2"/>
          </w:tcPr>
          <w:p w:rsidR="004310C9" w:rsidRPr="004310C9" w:rsidRDefault="004310C9" w:rsidP="00166A9C">
            <w:pPr>
              <w:rPr>
                <w:b/>
                <w:sz w:val="22"/>
                <w:szCs w:val="22"/>
                <w:lang w:val="sr-Cyrl-CS"/>
              </w:rPr>
            </w:pPr>
            <w:r w:rsidRPr="004310C9">
              <w:rPr>
                <w:b/>
                <w:sz w:val="22"/>
                <w:szCs w:val="22"/>
              </w:rPr>
              <w:lastRenderedPageBreak/>
              <w:t>Стандард 6. Квалитет, савременост и међународна усаглашеност студијског програма</w:t>
            </w:r>
          </w:p>
          <w:p w:rsidR="004310C9" w:rsidRPr="004310C9" w:rsidRDefault="004310C9" w:rsidP="00166A9C">
            <w:pPr>
              <w:rPr>
                <w:sz w:val="22"/>
                <w:szCs w:val="22"/>
              </w:rPr>
            </w:pPr>
            <w:r w:rsidRPr="004310C9">
              <w:rPr>
                <w:sz w:val="22"/>
                <w:szCs w:val="22"/>
              </w:rPr>
              <w:t xml:space="preserve">Студијски програм </w:t>
            </w:r>
            <w:r w:rsidRPr="004310C9">
              <w:rPr>
                <w:sz w:val="22"/>
                <w:szCs w:val="22"/>
                <w:lang w:val="sr-Cyrl-CS"/>
              </w:rPr>
              <w:t>је усклађен са савременим светским токовима и стањем струке, науке и уметности у одговарајућем образовно-научном, односно уметничко-образовном пољу</w:t>
            </w:r>
            <w:r w:rsidRPr="004310C9">
              <w:rPr>
                <w:sz w:val="22"/>
                <w:szCs w:val="22"/>
              </w:rPr>
              <w:t xml:space="preserve"> и упоредив</w:t>
            </w:r>
            <w:r w:rsidRPr="004310C9">
              <w:rPr>
                <w:sz w:val="22"/>
                <w:szCs w:val="22"/>
                <w:lang w:val="sr-Cyrl-CS"/>
              </w:rPr>
              <w:t xml:space="preserve"> је </w:t>
            </w:r>
            <w:r w:rsidRPr="004310C9">
              <w:rPr>
                <w:sz w:val="22"/>
                <w:szCs w:val="22"/>
              </w:rPr>
              <w:t xml:space="preserve">са сличним програмима на </w:t>
            </w:r>
            <w:r w:rsidRPr="004310C9">
              <w:rPr>
                <w:sz w:val="22"/>
                <w:szCs w:val="22"/>
                <w:lang w:val="sr-Cyrl-CS"/>
              </w:rPr>
              <w:t>иностраним високошколским установама, а посебно у оквиру европског образовног простора.</w:t>
            </w:r>
            <w:r w:rsidRPr="004310C9">
              <w:rPr>
                <w:sz w:val="22"/>
                <w:szCs w:val="22"/>
              </w:rPr>
              <w:t xml:space="preserve"> </w:t>
            </w:r>
          </w:p>
        </w:tc>
      </w:tr>
      <w:tr w:rsidR="00D0619F" w:rsidRPr="004310C9" w:rsidTr="00166A9C">
        <w:tc>
          <w:tcPr>
            <w:tcW w:w="9290" w:type="dxa"/>
          </w:tcPr>
          <w:p w:rsidR="00D0619F" w:rsidRPr="00D0619F" w:rsidRDefault="00D0619F" w:rsidP="00D0619F">
            <w:pPr>
              <w:jc w:val="both"/>
              <w:rPr>
                <w:bCs/>
                <w:sz w:val="22"/>
                <w:szCs w:val="22"/>
                <w:lang w:val="ru-RU"/>
              </w:rPr>
            </w:pPr>
            <w:r w:rsidRPr="00D0619F">
              <w:rPr>
                <w:bCs/>
                <w:sz w:val="22"/>
                <w:szCs w:val="22"/>
                <w:lang w:val="ru-RU"/>
              </w:rPr>
              <w:t xml:space="preserve">Студијски програм </w:t>
            </w:r>
            <w:r w:rsidRPr="00D0619F">
              <w:rPr>
                <w:bCs/>
                <w:sz w:val="22"/>
                <w:szCs w:val="22"/>
                <w:lang/>
              </w:rPr>
              <w:t>основних</w:t>
            </w:r>
            <w:r w:rsidRPr="00D0619F">
              <w:rPr>
                <w:bCs/>
                <w:sz w:val="22"/>
                <w:szCs w:val="22"/>
                <w:lang w:val="ru-RU"/>
              </w:rPr>
              <w:t xml:space="preserve"> академских студија Хемијско инжењерство је целовит и свеобухватан и усклађен са бројним програмима на универзитетима у свету и Европи (прилози 6.1, 6.2 и 6.3.) и прати савремене трендове и стање струке, науке и образовних трендова у области хемијског инжењерства. Примери неких акредитованих програма са којима је студијски програм усклађен су: </w:t>
            </w:r>
            <w:hyperlink r:id="rId14" w:history="1">
              <w:r w:rsidRPr="00D0619F">
                <w:rPr>
                  <w:rStyle w:val="Hyperlink"/>
                  <w:bCs/>
                  <w:sz w:val="22"/>
                  <w:szCs w:val="22"/>
                  <w:lang w:val="ru-RU"/>
                </w:rPr>
                <w:t>Universitat Politecnica De Catalunya, BarcelonaTech</w:t>
              </w:r>
            </w:hyperlink>
            <w:r w:rsidRPr="00D0619F">
              <w:rPr>
                <w:bCs/>
                <w:sz w:val="22"/>
                <w:szCs w:val="22"/>
                <w:lang w:val="ru-RU"/>
              </w:rPr>
              <w:t xml:space="preserve">, </w:t>
            </w:r>
            <w:hyperlink r:id="rId15" w:history="1">
              <w:r w:rsidRPr="00D0619F">
                <w:rPr>
                  <w:rStyle w:val="Hyperlink"/>
                  <w:bCs/>
                  <w:sz w:val="22"/>
                  <w:szCs w:val="22"/>
                  <w:lang w:val="ru-RU"/>
                </w:rPr>
                <w:t>University College London -UCL</w:t>
              </w:r>
            </w:hyperlink>
            <w:r w:rsidRPr="00D0619F">
              <w:rPr>
                <w:bCs/>
                <w:sz w:val="22"/>
                <w:szCs w:val="22"/>
                <w:lang w:val="ru-RU"/>
              </w:rPr>
              <w:t xml:space="preserve">, </w:t>
            </w:r>
            <w:hyperlink r:id="rId16" w:history="1">
              <w:r w:rsidRPr="00D0619F">
                <w:rPr>
                  <w:rStyle w:val="Hyperlink"/>
                  <w:bCs/>
                  <w:sz w:val="22"/>
                  <w:szCs w:val="22"/>
                  <w:lang w:val="ru-RU"/>
                </w:rPr>
                <w:t>University of Leeds</w:t>
              </w:r>
            </w:hyperlink>
            <w:r w:rsidRPr="00D0619F">
              <w:rPr>
                <w:bCs/>
                <w:sz w:val="22"/>
                <w:szCs w:val="22"/>
                <w:lang w:val="ru-RU"/>
              </w:rPr>
              <w:t xml:space="preserve"> и </w:t>
            </w:r>
            <w:hyperlink r:id="rId17" w:anchor="info" w:history="1">
              <w:r w:rsidRPr="00D0619F">
                <w:rPr>
                  <w:rStyle w:val="Hyperlink"/>
                  <w:bCs/>
                  <w:sz w:val="22"/>
                  <w:szCs w:val="22"/>
                  <w:lang w:val="ru-RU"/>
                </w:rPr>
                <w:t>University of Minnesota - Twin Cities</w:t>
              </w:r>
            </w:hyperlink>
            <w:r w:rsidRPr="00D0619F">
              <w:rPr>
                <w:bCs/>
                <w:sz w:val="22"/>
                <w:szCs w:val="22"/>
                <w:lang w:val="ru-RU"/>
              </w:rPr>
              <w:t xml:space="preserve">. Програм је такође усклађен са препорукама Европске федерације за хемијско инжењерство. Сви предмети и наставни програми предмета су јасно препознатљиви као предмети који се налазе у сличним студијским програмима у свету, а интензивна активност Факултета на домаћим и међународним научноистраживачким пројектима, као и сарадња са привредом омогућавају студентима широк избор савремених, атрактивних тема </w:t>
            </w:r>
            <w:r w:rsidRPr="00D0619F">
              <w:rPr>
                <w:bCs/>
                <w:sz w:val="22"/>
                <w:szCs w:val="22"/>
                <w:lang/>
              </w:rPr>
              <w:t>завршних</w:t>
            </w:r>
            <w:r w:rsidRPr="00D0619F">
              <w:rPr>
                <w:bCs/>
                <w:sz w:val="22"/>
                <w:szCs w:val="22"/>
                <w:lang w:val="ru-RU"/>
              </w:rPr>
              <w:t xml:space="preserve"> радова.</w:t>
            </w:r>
            <w:r w:rsidRPr="00D0619F">
              <w:rPr>
                <w:bCs/>
                <w:sz w:val="22"/>
                <w:szCs w:val="22"/>
                <w:lang w:val="en-US"/>
              </w:rPr>
              <w:t> </w:t>
            </w:r>
            <w:r w:rsidRPr="00D0619F">
              <w:rPr>
                <w:bCs/>
                <w:sz w:val="22"/>
                <w:szCs w:val="22"/>
                <w:lang w:val="ru-RU"/>
              </w:rPr>
              <w:t xml:space="preserve"> </w:t>
            </w:r>
          </w:p>
          <w:p w:rsidR="00D0619F" w:rsidRPr="00D0619F" w:rsidRDefault="00D0619F" w:rsidP="00D0619F">
            <w:pPr>
              <w:jc w:val="both"/>
              <w:rPr>
                <w:bCs/>
                <w:sz w:val="22"/>
                <w:szCs w:val="22"/>
                <w:lang/>
              </w:rPr>
            </w:pPr>
            <w:r w:rsidRPr="00D0619F">
              <w:rPr>
                <w:bCs/>
                <w:sz w:val="22"/>
                <w:szCs w:val="22"/>
                <w:lang w:val="ru-RU"/>
              </w:rPr>
              <w:t xml:space="preserve">Студијски програм је целовит и усаглашен са студијским програмима дипломских и докторских студија Хемијско инжењерство представљајући </w:t>
            </w:r>
            <w:r w:rsidRPr="00D0619F">
              <w:rPr>
                <w:bCs/>
                <w:sz w:val="22"/>
                <w:szCs w:val="22"/>
                <w:lang/>
              </w:rPr>
              <w:t xml:space="preserve">основу за следећа </w:t>
            </w:r>
            <w:r w:rsidRPr="00D0619F">
              <w:rPr>
                <w:bCs/>
                <w:sz w:val="22"/>
                <w:szCs w:val="22"/>
                <w:lang w:val="ru-RU"/>
              </w:rPr>
              <w:t xml:space="preserve">два нивоа студија. Такође, овај студијски програм </w:t>
            </w:r>
            <w:r w:rsidRPr="00D0619F">
              <w:rPr>
                <w:bCs/>
                <w:sz w:val="22"/>
                <w:szCs w:val="22"/>
                <w:lang/>
              </w:rPr>
              <w:t>основних</w:t>
            </w:r>
            <w:r w:rsidRPr="00D0619F">
              <w:rPr>
                <w:bCs/>
                <w:sz w:val="22"/>
                <w:szCs w:val="22"/>
                <w:lang w:val="ru-RU"/>
              </w:rPr>
              <w:t xml:space="preserve"> академских студија је усклађен и са осталим студијским програмима на Факултету</w:t>
            </w:r>
            <w:r w:rsidRPr="00D0619F">
              <w:rPr>
                <w:bCs/>
                <w:sz w:val="22"/>
                <w:szCs w:val="22"/>
                <w:lang/>
              </w:rPr>
              <w:t>.</w:t>
            </w:r>
          </w:p>
          <w:p w:rsidR="00D0619F" w:rsidRPr="00D0619F" w:rsidRDefault="00D0619F" w:rsidP="00D0619F">
            <w:pPr>
              <w:jc w:val="both"/>
              <w:rPr>
                <w:bCs/>
                <w:sz w:val="22"/>
                <w:szCs w:val="22"/>
                <w:lang w:val="en-US"/>
              </w:rPr>
            </w:pPr>
          </w:p>
        </w:tc>
      </w:tr>
      <w:tr w:rsidR="004310C9" w:rsidRPr="004310C9" w:rsidTr="00166A9C">
        <w:tc>
          <w:tcPr>
            <w:tcW w:w="9290" w:type="dxa"/>
            <w:shd w:val="clear" w:color="auto" w:fill="F2F2F2"/>
          </w:tcPr>
          <w:p w:rsidR="004310C9" w:rsidRPr="004310C9" w:rsidRDefault="004310C9" w:rsidP="00166A9C">
            <w:pPr>
              <w:pBdr>
                <w:bottom w:val="single" w:sz="6" w:space="1" w:color="auto"/>
              </w:pBdr>
              <w:rPr>
                <w:b/>
                <w:bCs/>
                <w:sz w:val="22"/>
                <w:szCs w:val="22"/>
                <w:lang w:val="sr-Cyrl-CS"/>
              </w:rPr>
            </w:pPr>
            <w:r w:rsidRPr="004310C9">
              <w:rPr>
                <w:b/>
                <w:bCs/>
                <w:sz w:val="22"/>
                <w:szCs w:val="22"/>
                <w:lang w:val="sr-Cyrl-CS"/>
              </w:rPr>
              <w:t xml:space="preserve">Прилози за стандард 6: </w:t>
            </w:r>
          </w:p>
          <w:p w:rsidR="004310C9" w:rsidRPr="004310C9" w:rsidRDefault="004310C9" w:rsidP="00166A9C">
            <w:pPr>
              <w:rPr>
                <w:bCs/>
                <w:sz w:val="22"/>
                <w:szCs w:val="22"/>
                <w:lang w:val="sr-Cyrl-CS"/>
              </w:rPr>
            </w:pPr>
            <w:r w:rsidRPr="004310C9">
              <w:rPr>
                <w:b/>
                <w:bCs/>
                <w:sz w:val="22"/>
                <w:szCs w:val="22"/>
                <w:lang w:val="sr-Cyrl-CS"/>
              </w:rPr>
              <w:t>Прилог 6.1, 6.2, 6. 3.</w:t>
            </w:r>
            <w:r w:rsidRPr="004310C9">
              <w:rPr>
                <w:bCs/>
                <w:sz w:val="22"/>
                <w:szCs w:val="22"/>
                <w:lang w:val="sr-Cyrl-CS"/>
              </w:rPr>
              <w:t xml:space="preserve"> Документација о најмање три акредитована инострана програма, са којим је програм усклађен.</w:t>
            </w:r>
          </w:p>
          <w:p w:rsidR="004310C9" w:rsidRPr="004310C9" w:rsidRDefault="004310C9" w:rsidP="00166A9C">
            <w:pPr>
              <w:rPr>
                <w:bCs/>
                <w:sz w:val="22"/>
                <w:szCs w:val="22"/>
                <w:lang w:val="sr-Cyrl-CS"/>
              </w:rPr>
            </w:pPr>
            <w:r w:rsidRPr="004310C9">
              <w:rPr>
                <w:b/>
                <w:bCs/>
                <w:sz w:val="22"/>
                <w:szCs w:val="22"/>
              </w:rPr>
              <w:t>Прилог 6.4.</w:t>
            </w:r>
            <w:r w:rsidRPr="004310C9">
              <w:rPr>
                <w:bCs/>
                <w:sz w:val="22"/>
                <w:szCs w:val="22"/>
                <w:lang w:val="sr-Cyrl-CS"/>
              </w:rPr>
              <w:t xml:space="preserve"> </w:t>
            </w:r>
            <w:r w:rsidRPr="004310C9">
              <w:rPr>
                <w:bCs/>
                <w:sz w:val="22"/>
                <w:szCs w:val="22"/>
                <w:lang w:val="en-US"/>
              </w:rPr>
              <w:t>Pdf</w:t>
            </w:r>
            <w:r w:rsidRPr="004310C9">
              <w:rPr>
                <w:bCs/>
                <w:sz w:val="22"/>
                <w:szCs w:val="22"/>
                <w:lang w:val="sr-Cyrl-CS"/>
              </w:rPr>
              <w:t xml:space="preserve"> </w:t>
            </w:r>
            <w:r w:rsidRPr="004310C9">
              <w:rPr>
                <w:bCs/>
                <w:sz w:val="22"/>
                <w:szCs w:val="22"/>
              </w:rPr>
              <w:t>документ</w:t>
            </w:r>
            <w:r w:rsidRPr="004310C9">
              <w:rPr>
                <w:bCs/>
                <w:sz w:val="22"/>
                <w:szCs w:val="22"/>
                <w:lang w:val="sr-Cyrl-CS"/>
              </w:rPr>
              <w:t xml:space="preserve"> </w:t>
            </w:r>
            <w:r w:rsidRPr="004310C9">
              <w:rPr>
                <w:bCs/>
                <w:sz w:val="22"/>
                <w:szCs w:val="22"/>
              </w:rPr>
              <w:t xml:space="preserve">курикулума акредитованих иностраних студијских програма са којима је студијски програм усклађен </w:t>
            </w:r>
            <w:r w:rsidRPr="004310C9">
              <w:rPr>
                <w:bCs/>
                <w:sz w:val="22"/>
                <w:szCs w:val="22"/>
                <w:lang w:val="sr-Cyrl-CS"/>
              </w:rPr>
              <w:t>(листа предмета).</w:t>
            </w:r>
          </w:p>
        </w:tc>
      </w:tr>
    </w:tbl>
    <w:p w:rsidR="004310C9" w:rsidRPr="004310C9" w:rsidRDefault="004310C9">
      <w:pPr>
        <w:rPr>
          <w:sz w:val="22"/>
          <w:szCs w:val="22"/>
        </w:rPr>
      </w:pPr>
    </w:p>
    <w:p w:rsidR="004310C9" w:rsidRPr="004310C9" w:rsidRDefault="004310C9">
      <w:pPr>
        <w:widowControl/>
        <w:autoSpaceDE/>
        <w:autoSpaceDN/>
        <w:adjustRightInd/>
        <w:spacing w:after="200" w:line="276" w:lineRule="auto"/>
        <w:rPr>
          <w:sz w:val="22"/>
          <w:szCs w:val="22"/>
        </w:rPr>
      </w:pPr>
      <w:r w:rsidRPr="004310C9">
        <w:rPr>
          <w:sz w:val="22"/>
          <w:szCs w:val="22"/>
        </w:rPr>
        <w:br w:type="page"/>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9290"/>
      </w:tblGrid>
      <w:tr w:rsidR="004310C9" w:rsidRPr="004310C9" w:rsidTr="00166A9C">
        <w:tc>
          <w:tcPr>
            <w:tcW w:w="9290" w:type="dxa"/>
            <w:shd w:val="clear" w:color="auto" w:fill="F2F2F2"/>
          </w:tcPr>
          <w:p w:rsidR="004310C9" w:rsidRPr="004310C9" w:rsidRDefault="004310C9" w:rsidP="00166A9C">
            <w:pPr>
              <w:rPr>
                <w:b/>
                <w:sz w:val="22"/>
                <w:szCs w:val="22"/>
                <w:lang w:val="sr-Cyrl-CS"/>
              </w:rPr>
            </w:pPr>
            <w:r w:rsidRPr="004310C9">
              <w:rPr>
                <w:b/>
                <w:sz w:val="22"/>
                <w:szCs w:val="22"/>
              </w:rPr>
              <w:lastRenderedPageBreak/>
              <w:t>Стандард 7. Упис студената</w:t>
            </w:r>
          </w:p>
          <w:p w:rsidR="004310C9" w:rsidRPr="004310C9" w:rsidRDefault="004310C9" w:rsidP="00166A9C">
            <w:pPr>
              <w:rPr>
                <w:sz w:val="22"/>
                <w:szCs w:val="22"/>
                <w:lang w:val="sr-Cyrl-CS"/>
              </w:rPr>
            </w:pPr>
            <w:r w:rsidRPr="004310C9">
              <w:rPr>
                <w:sz w:val="22"/>
                <w:szCs w:val="22"/>
              </w:rPr>
              <w:t xml:space="preserve">Високошколска установа у складу са </w:t>
            </w:r>
            <w:r w:rsidRPr="004310C9">
              <w:rPr>
                <w:sz w:val="22"/>
                <w:szCs w:val="22"/>
                <w:lang w:val="sr-Cyrl-CS"/>
              </w:rPr>
              <w:t xml:space="preserve">друштвеним потребама и </w:t>
            </w:r>
            <w:r w:rsidRPr="004310C9">
              <w:rPr>
                <w:sz w:val="22"/>
                <w:szCs w:val="22"/>
              </w:rPr>
              <w:t xml:space="preserve">својим ресурсима уписује студенте </w:t>
            </w:r>
            <w:r w:rsidRPr="004310C9">
              <w:rPr>
                <w:sz w:val="22"/>
                <w:szCs w:val="22"/>
                <w:lang w:val="sr-Cyrl-CS"/>
              </w:rPr>
              <w:t>на</w:t>
            </w:r>
            <w:r w:rsidRPr="004310C9">
              <w:rPr>
                <w:sz w:val="22"/>
                <w:szCs w:val="22"/>
              </w:rPr>
              <w:t xml:space="preserve"> </w:t>
            </w:r>
            <w:r w:rsidRPr="004310C9">
              <w:rPr>
                <w:sz w:val="22"/>
                <w:szCs w:val="22"/>
                <w:lang w:val="sr-Cyrl-CS"/>
              </w:rPr>
              <w:t>одговарајући</w:t>
            </w:r>
            <w:r w:rsidRPr="004310C9">
              <w:rPr>
                <w:sz w:val="22"/>
                <w:szCs w:val="22"/>
              </w:rPr>
              <w:t xml:space="preserve"> студијски програм на основу успеха у претходном школовању и провере њиховог знања, склоности и способности.</w:t>
            </w:r>
          </w:p>
        </w:tc>
      </w:tr>
      <w:tr w:rsidR="004310C9" w:rsidRPr="004310C9" w:rsidTr="00166A9C">
        <w:tc>
          <w:tcPr>
            <w:tcW w:w="9290" w:type="dxa"/>
            <w:tcBorders>
              <w:bottom w:val="single" w:sz="12" w:space="0" w:color="auto"/>
            </w:tcBorders>
          </w:tcPr>
          <w:p w:rsidR="004A5291" w:rsidRPr="00DF400D" w:rsidRDefault="004310C9" w:rsidP="004A5291">
            <w:pPr>
              <w:jc w:val="both"/>
              <w:rPr>
                <w:sz w:val="22"/>
                <w:szCs w:val="22"/>
              </w:rPr>
            </w:pPr>
            <w:r w:rsidRPr="004310C9">
              <w:rPr>
                <w:bCs/>
                <w:sz w:val="22"/>
                <w:szCs w:val="22"/>
              </w:rPr>
              <w:t xml:space="preserve">Упис студената врши се на основу конкурса који расписује Универзитет у Београду. За упис у I годину студија на свим студијским програмима могу да конкуришу лица која имају завршену четворогодишњу средњу школу (IV степен стручне спреме). Број студената који се уписују у I годину студија и датуми везани за упис објављују се на огласној табли Факултета, као и WEB адреси Факултета, </w:t>
            </w:r>
            <w:hyperlink r:id="rId18" w:history="1">
              <w:r w:rsidRPr="004310C9">
                <w:rPr>
                  <w:rStyle w:val="Hyperlink"/>
                  <w:bCs/>
                  <w:sz w:val="22"/>
                  <w:szCs w:val="22"/>
                </w:rPr>
                <w:t>www.tmf.bg.ac.rs</w:t>
              </w:r>
            </w:hyperlink>
            <w:r w:rsidRPr="004310C9">
              <w:rPr>
                <w:bCs/>
                <w:sz w:val="22"/>
                <w:szCs w:val="22"/>
              </w:rPr>
              <w:t xml:space="preserve"> . Избор кандидата за упис у I годину студија обавља се на основу општег успеха постигнутог у средњој школи и резултата постигнутог на пријемном испиту, а на основу јединствене ранг листе која се формира према укупном броју бодова сваког кандидата. Највећи могући број бодова је 100. </w:t>
            </w:r>
            <w:r w:rsidR="004A5291" w:rsidRPr="00DF400D">
              <w:rPr>
                <w:sz w:val="22"/>
                <w:szCs w:val="22"/>
              </w:rPr>
              <w:t>На пријемном испиту кандидати полажу математику, физику или хемију, пошто је склоност према овим фундаменталним наукама добар индикатор потенцијала да савладају садржаје на основним академским студијама. Укупан број бодова на основу кога се рангирају кандидати за упис на студијски програм израчунава се као збир бодова остварених по следећим основама:</w:t>
            </w:r>
          </w:p>
          <w:p w:rsidR="004A5291" w:rsidRPr="00DF400D" w:rsidRDefault="004A5291" w:rsidP="004A5291">
            <w:pPr>
              <w:jc w:val="both"/>
              <w:rPr>
                <w:sz w:val="22"/>
                <w:szCs w:val="22"/>
              </w:rPr>
            </w:pPr>
            <w:r w:rsidRPr="00DF400D">
              <w:rPr>
                <w:sz w:val="22"/>
                <w:szCs w:val="22"/>
              </w:rPr>
              <w:t>а) општи успех у средњој школи,</w:t>
            </w:r>
          </w:p>
          <w:p w:rsidR="004A5291" w:rsidRPr="00DF400D" w:rsidRDefault="004A5291" w:rsidP="004A5291">
            <w:pPr>
              <w:jc w:val="both"/>
              <w:rPr>
                <w:sz w:val="22"/>
                <w:szCs w:val="22"/>
              </w:rPr>
            </w:pPr>
            <w:r w:rsidRPr="00DF400D">
              <w:rPr>
                <w:sz w:val="22"/>
                <w:szCs w:val="22"/>
              </w:rPr>
              <w:t>б) успех на пријемном испиту.</w:t>
            </w:r>
          </w:p>
          <w:p w:rsidR="004310C9" w:rsidRPr="004310C9" w:rsidRDefault="004A5291" w:rsidP="004A5291">
            <w:pPr>
              <w:rPr>
                <w:sz w:val="22"/>
                <w:szCs w:val="22"/>
                <w:lang w:val="en-US"/>
              </w:rPr>
            </w:pPr>
            <w:r w:rsidRPr="00DF400D">
              <w:rPr>
                <w:sz w:val="22"/>
                <w:szCs w:val="22"/>
              </w:rPr>
              <w:t>Кандидати који су освојили награде (једно од прва три места) на званичним државним такмичењима могу уписују се на студијски програм без полагања пријемног испита. Број уписаних студената (буџетских и самофинансирајућих) одређује оснивач Факултета.</w:t>
            </w:r>
          </w:p>
        </w:tc>
      </w:tr>
      <w:tr w:rsidR="004310C9" w:rsidRPr="004310C9" w:rsidTr="00166A9C">
        <w:trPr>
          <w:trHeight w:val="2848"/>
        </w:trPr>
        <w:tc>
          <w:tcPr>
            <w:tcW w:w="9290" w:type="dxa"/>
            <w:shd w:val="clear" w:color="auto" w:fill="F2F2F2"/>
          </w:tcPr>
          <w:p w:rsidR="004310C9" w:rsidRPr="004310C9" w:rsidRDefault="004310C9" w:rsidP="00166A9C">
            <w:pPr>
              <w:pBdr>
                <w:bottom w:val="single" w:sz="6" w:space="1" w:color="auto"/>
              </w:pBdr>
              <w:rPr>
                <w:b/>
                <w:bCs/>
                <w:sz w:val="22"/>
                <w:szCs w:val="22"/>
                <w:lang w:val="sr-Cyrl-CS"/>
              </w:rPr>
            </w:pPr>
            <w:r w:rsidRPr="004310C9">
              <w:rPr>
                <w:b/>
                <w:bCs/>
                <w:sz w:val="22"/>
                <w:szCs w:val="22"/>
                <w:lang w:val="sr-Cyrl-CS"/>
              </w:rPr>
              <w:t xml:space="preserve">Табеле и Прилози за стандард 7: </w:t>
            </w:r>
          </w:p>
          <w:p w:rsidR="004310C9" w:rsidRPr="004310C9" w:rsidRDefault="00982FDD" w:rsidP="00166A9C">
            <w:pPr>
              <w:rPr>
                <w:sz w:val="22"/>
                <w:szCs w:val="22"/>
                <w:lang w:val="sr-Cyrl-CS"/>
              </w:rPr>
            </w:pPr>
            <w:hyperlink r:id="rId19" w:history="1">
              <w:r w:rsidR="004310C9" w:rsidRPr="004310C9">
                <w:rPr>
                  <w:rStyle w:val="Hyperlink"/>
                  <w:b/>
                  <w:sz w:val="22"/>
                  <w:szCs w:val="22"/>
                  <w:lang w:val="sr-Cyrl-CS"/>
                </w:rPr>
                <w:t xml:space="preserve">Табела 7.1. </w:t>
              </w:r>
            </w:hyperlink>
            <w:r w:rsidR="004310C9" w:rsidRPr="004310C9">
              <w:rPr>
                <w:sz w:val="22"/>
                <w:szCs w:val="22"/>
                <w:lang w:val="sr-Cyrl-CS"/>
              </w:rPr>
              <w:t xml:space="preserve"> Преглед броја студената који су уписани на студијски програм у текућој и претходне две године.</w:t>
            </w:r>
          </w:p>
          <w:p w:rsidR="004310C9" w:rsidRPr="004310C9" w:rsidRDefault="00982FDD" w:rsidP="00166A9C">
            <w:pPr>
              <w:pBdr>
                <w:bottom w:val="single" w:sz="6" w:space="1" w:color="auto"/>
              </w:pBdr>
              <w:rPr>
                <w:sz w:val="22"/>
                <w:szCs w:val="22"/>
                <w:lang w:val="sr-Cyrl-CS"/>
              </w:rPr>
            </w:pPr>
            <w:hyperlink r:id="rId20" w:history="1">
              <w:r w:rsidR="004310C9" w:rsidRPr="004310C9">
                <w:rPr>
                  <w:rStyle w:val="Hyperlink"/>
                  <w:b/>
                  <w:sz w:val="22"/>
                  <w:szCs w:val="22"/>
                  <w:lang w:val="sr-Cyrl-CS"/>
                </w:rPr>
                <w:t>Табела 7.2.</w:t>
              </w:r>
              <w:r w:rsidR="004310C9" w:rsidRPr="004310C9">
                <w:rPr>
                  <w:rStyle w:val="Hyperlink"/>
                  <w:sz w:val="22"/>
                  <w:szCs w:val="22"/>
                  <w:lang w:val="sr-Cyrl-CS"/>
                </w:rPr>
                <w:t xml:space="preserve"> </w:t>
              </w:r>
            </w:hyperlink>
            <w:r w:rsidR="004310C9" w:rsidRPr="004310C9">
              <w:rPr>
                <w:b/>
                <w:sz w:val="22"/>
                <w:szCs w:val="22"/>
                <w:lang w:val="sr-Cyrl-CS"/>
              </w:rPr>
              <w:t xml:space="preserve"> </w:t>
            </w:r>
            <w:r w:rsidR="004310C9" w:rsidRPr="004310C9">
              <w:rPr>
                <w:sz w:val="22"/>
                <w:szCs w:val="22"/>
                <w:lang w:val="sr-Cyrl-CS"/>
              </w:rPr>
              <w:t>Преглед броја студената који су уписани на студијски програм по годинама студија у текућој школској години.</w:t>
            </w:r>
          </w:p>
          <w:p w:rsidR="004310C9" w:rsidRPr="004310C9" w:rsidRDefault="004310C9" w:rsidP="00166A9C">
            <w:pPr>
              <w:rPr>
                <w:sz w:val="22"/>
                <w:szCs w:val="22"/>
                <w:lang w:val="sr-Cyrl-CS"/>
              </w:rPr>
            </w:pPr>
            <w:r w:rsidRPr="004310C9">
              <w:rPr>
                <w:b/>
                <w:sz w:val="22"/>
                <w:szCs w:val="22"/>
                <w:lang w:val="sr-Cyrl-CS"/>
              </w:rPr>
              <w:t>Прилог 7.1.</w:t>
            </w:r>
            <w:r w:rsidRPr="004310C9">
              <w:rPr>
                <w:sz w:val="22"/>
                <w:szCs w:val="22"/>
                <w:lang w:val="sr-Cyrl-CS"/>
              </w:rPr>
              <w:t xml:space="preserve"> Конкурс за упис студената; </w:t>
            </w:r>
          </w:p>
          <w:p w:rsidR="004310C9" w:rsidRPr="004310C9" w:rsidRDefault="004310C9" w:rsidP="00166A9C">
            <w:pPr>
              <w:rPr>
                <w:sz w:val="22"/>
                <w:szCs w:val="22"/>
                <w:lang w:val="sr-Cyrl-CS"/>
              </w:rPr>
            </w:pPr>
            <w:r w:rsidRPr="004310C9">
              <w:rPr>
                <w:b/>
                <w:sz w:val="22"/>
                <w:szCs w:val="22"/>
                <w:lang w:val="sr-Cyrl-CS"/>
              </w:rPr>
              <w:t>Прилог 7.2.</w:t>
            </w:r>
            <w:r w:rsidRPr="004310C9">
              <w:rPr>
                <w:sz w:val="22"/>
                <w:szCs w:val="22"/>
                <w:lang w:val="sr-Cyrl-CS"/>
              </w:rPr>
              <w:t xml:space="preserve"> Решење о именовању комисије за пријем студената. </w:t>
            </w:r>
          </w:p>
          <w:p w:rsidR="004310C9" w:rsidRPr="004310C9" w:rsidRDefault="004310C9" w:rsidP="00166A9C">
            <w:pPr>
              <w:rPr>
                <w:sz w:val="22"/>
                <w:szCs w:val="22"/>
                <w:lang w:val="sr-Cyrl-CS"/>
              </w:rPr>
            </w:pPr>
            <w:r w:rsidRPr="004310C9">
              <w:rPr>
                <w:b/>
                <w:sz w:val="22"/>
                <w:szCs w:val="22"/>
                <w:lang w:val="sr-Cyrl-CS"/>
              </w:rPr>
              <w:t xml:space="preserve">Прилог 7.3. </w:t>
            </w:r>
            <w:r w:rsidRPr="004310C9">
              <w:rPr>
                <w:sz w:val="22"/>
                <w:szCs w:val="22"/>
                <w:lang w:val="sr-Cyrl-CS"/>
              </w:rPr>
              <w:t>Услови уписа студената (извод из Статута институције, или други документ) - (прилози су исти као прилози који се дају у документацији за акредитацију установе, уз програм се прилажу само у електронској верзији). Институција је дужна да при упису на мастер студије води рачуна о претходно стеченим компетенцијама кандидата.</w:t>
            </w:r>
          </w:p>
        </w:tc>
      </w:tr>
    </w:tbl>
    <w:p w:rsidR="004310C9" w:rsidRPr="004310C9" w:rsidRDefault="004310C9">
      <w:pPr>
        <w:rPr>
          <w:sz w:val="22"/>
          <w:szCs w:val="22"/>
        </w:rPr>
      </w:pPr>
    </w:p>
    <w:p w:rsidR="004310C9" w:rsidRPr="004310C9" w:rsidRDefault="004310C9">
      <w:pPr>
        <w:widowControl/>
        <w:autoSpaceDE/>
        <w:autoSpaceDN/>
        <w:adjustRightInd/>
        <w:spacing w:after="200" w:line="276" w:lineRule="auto"/>
        <w:rPr>
          <w:sz w:val="22"/>
          <w:szCs w:val="22"/>
        </w:rPr>
      </w:pPr>
      <w:r w:rsidRPr="004310C9">
        <w:rPr>
          <w:sz w:val="22"/>
          <w:szCs w:val="22"/>
        </w:rPr>
        <w:br w:type="page"/>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9290"/>
      </w:tblGrid>
      <w:tr w:rsidR="004310C9" w:rsidRPr="004310C9" w:rsidTr="00166A9C">
        <w:tc>
          <w:tcPr>
            <w:tcW w:w="9290" w:type="dxa"/>
            <w:shd w:val="clear" w:color="auto" w:fill="F2F2F2"/>
          </w:tcPr>
          <w:p w:rsidR="004310C9" w:rsidRPr="004310C9" w:rsidRDefault="004310C9" w:rsidP="00166A9C">
            <w:pPr>
              <w:rPr>
                <w:b/>
                <w:sz w:val="22"/>
                <w:szCs w:val="22"/>
              </w:rPr>
            </w:pPr>
            <w:r w:rsidRPr="004310C9">
              <w:rPr>
                <w:b/>
                <w:sz w:val="22"/>
                <w:szCs w:val="22"/>
              </w:rPr>
              <w:lastRenderedPageBreak/>
              <w:t>Стандард 8. Оцењивање и напредовање студената</w:t>
            </w:r>
          </w:p>
          <w:p w:rsidR="004310C9" w:rsidRPr="004310C9" w:rsidRDefault="004310C9" w:rsidP="00166A9C">
            <w:pPr>
              <w:rPr>
                <w:sz w:val="22"/>
                <w:szCs w:val="22"/>
              </w:rPr>
            </w:pPr>
            <w:r w:rsidRPr="004310C9">
              <w:rPr>
                <w:sz w:val="22"/>
                <w:szCs w:val="22"/>
              </w:rPr>
              <w:t xml:space="preserve">Оцењивање студената врши се непрекидним праћењем рада студената и на основу поена стечених у </w:t>
            </w:r>
            <w:r w:rsidRPr="004310C9">
              <w:rPr>
                <w:sz w:val="22"/>
                <w:szCs w:val="22"/>
                <w:lang w:val="sr-Cyrl-CS"/>
              </w:rPr>
              <w:t xml:space="preserve">испуњавању </w:t>
            </w:r>
            <w:r w:rsidRPr="004310C9">
              <w:rPr>
                <w:sz w:val="22"/>
                <w:szCs w:val="22"/>
              </w:rPr>
              <w:t>предиспитни</w:t>
            </w:r>
            <w:r w:rsidRPr="004310C9">
              <w:rPr>
                <w:sz w:val="22"/>
                <w:szCs w:val="22"/>
                <w:lang w:val="sr-Cyrl-CS"/>
              </w:rPr>
              <w:t>џ</w:t>
            </w:r>
            <w:r w:rsidRPr="004310C9">
              <w:rPr>
                <w:sz w:val="22"/>
                <w:szCs w:val="22"/>
              </w:rPr>
              <w:t xml:space="preserve"> обавеза и </w:t>
            </w:r>
            <w:r w:rsidRPr="004310C9">
              <w:rPr>
                <w:sz w:val="22"/>
                <w:szCs w:val="22"/>
                <w:lang w:val="sr-Cyrl-CS"/>
              </w:rPr>
              <w:t>полагањем</w:t>
            </w:r>
            <w:r w:rsidRPr="004310C9">
              <w:rPr>
                <w:sz w:val="22"/>
                <w:szCs w:val="22"/>
              </w:rPr>
              <w:t xml:space="preserve"> испит</w:t>
            </w:r>
            <w:r w:rsidRPr="004310C9">
              <w:rPr>
                <w:sz w:val="22"/>
                <w:szCs w:val="22"/>
                <w:lang w:val="sr-Cyrl-CS"/>
              </w:rPr>
              <w:t>а.</w:t>
            </w:r>
            <w:r w:rsidRPr="004310C9">
              <w:rPr>
                <w:sz w:val="22"/>
                <w:szCs w:val="22"/>
              </w:rPr>
              <w:t xml:space="preserve"> </w:t>
            </w:r>
          </w:p>
        </w:tc>
      </w:tr>
      <w:tr w:rsidR="004310C9" w:rsidRPr="004310C9" w:rsidTr="00166A9C">
        <w:tc>
          <w:tcPr>
            <w:tcW w:w="9290" w:type="dxa"/>
            <w:tcBorders>
              <w:bottom w:val="single" w:sz="12" w:space="0" w:color="auto"/>
            </w:tcBorders>
          </w:tcPr>
          <w:p w:rsidR="004310C9" w:rsidRPr="004310C9" w:rsidRDefault="004310C9" w:rsidP="00166A9C">
            <w:pPr>
              <w:jc w:val="both"/>
              <w:rPr>
                <w:bCs/>
                <w:sz w:val="22"/>
                <w:szCs w:val="22"/>
                <w:lang w:val="en-US"/>
              </w:rPr>
            </w:pPr>
            <w:r w:rsidRPr="004310C9">
              <w:rPr>
                <w:sz w:val="22"/>
                <w:szCs w:val="22"/>
                <w:lang w:val="sr-Cyrl-CS"/>
              </w:rPr>
              <w:t>Студент савлађује студијски програм полагањем испита чиме стиче одређени број ЕСПБ</w:t>
            </w:r>
            <w:r w:rsidRPr="004310C9">
              <w:rPr>
                <w:sz w:val="22"/>
                <w:szCs w:val="22"/>
                <w:lang w:val="en-US"/>
              </w:rPr>
              <w:t xml:space="preserve">. </w:t>
            </w:r>
            <w:r w:rsidRPr="004310C9">
              <w:rPr>
                <w:sz w:val="22"/>
                <w:szCs w:val="22"/>
                <w:lang w:val="sr-Cyrl-CS"/>
              </w:rPr>
              <w:t>Сваки појединачни предмет у програму има одређени број ЕСПБ бодова који студент остварује када са успехом положи испит. Број ЕСПБ бодова за сваки предмет дефинисан је курикуломом студијског програма.</w:t>
            </w:r>
          </w:p>
          <w:p w:rsidR="004310C9" w:rsidRPr="004310C9" w:rsidRDefault="004310C9" w:rsidP="00166A9C">
            <w:pPr>
              <w:jc w:val="both"/>
              <w:rPr>
                <w:bCs/>
                <w:sz w:val="22"/>
                <w:szCs w:val="22"/>
              </w:rPr>
            </w:pPr>
            <w:r w:rsidRPr="004310C9">
              <w:rPr>
                <w:bCs/>
                <w:sz w:val="22"/>
                <w:szCs w:val="22"/>
                <w:lang w:val="en-US"/>
              </w:rPr>
              <w:t>Успешност студената у савлађивању свих предмета у оквиру студијског програма прати се континуирано током наставе и изражава се поенима. Испуњењем предиспитних обавеза и полагањем завршног испита студент може да оствари највише 100 поена, при чему предиспитне обавезе учествују са најмање 30, а највише 70 поена. Сразмера поена утврђена је програмом сваког предмета. Предиспитне обавезе обухватају активно присуство предавањима, активности у оквиру лабораторијских и рачунских вежби, израду домаћих задатака, тестова, колоквијума, пројеката, семинарских радова и др. Завршни испит се полаже усмено или писмено што је утврђено програмом предмета. Коначна оцена на испиту заснована је на укупном броју поена које је студент стекао испуњавањем предиспитних обавеза и полагањем испита, а према квалитету стечених знања и садржи максимално 100 поена, а утврђује се према следећој скали:</w:t>
            </w:r>
          </w:p>
          <w:p w:rsidR="004310C9" w:rsidRPr="004310C9" w:rsidRDefault="004310C9" w:rsidP="00166A9C">
            <w:pPr>
              <w:rPr>
                <w:bCs/>
                <w:sz w:val="22"/>
                <w:szCs w:val="22"/>
              </w:rPr>
            </w:pPr>
            <w:r w:rsidRPr="004310C9">
              <w:rPr>
                <w:bCs/>
                <w:sz w:val="22"/>
                <w:szCs w:val="22"/>
                <w:lang w:val="en-US"/>
              </w:rPr>
              <w:br/>
              <w:t>до 50 поена - оцена 5 (није положио)</w:t>
            </w:r>
            <w:r w:rsidRPr="004310C9">
              <w:rPr>
                <w:bCs/>
                <w:sz w:val="22"/>
                <w:szCs w:val="22"/>
                <w:lang w:val="en-US"/>
              </w:rPr>
              <w:br/>
              <w:t>од 51 до 60 поена - оцена 6 (довољан)</w:t>
            </w:r>
            <w:r w:rsidRPr="004310C9">
              <w:rPr>
                <w:bCs/>
                <w:sz w:val="22"/>
                <w:szCs w:val="22"/>
                <w:lang w:val="en-US"/>
              </w:rPr>
              <w:br/>
              <w:t>од 61 до 70 поена - оцена 7 (добар)</w:t>
            </w:r>
            <w:r w:rsidRPr="004310C9">
              <w:rPr>
                <w:bCs/>
                <w:sz w:val="22"/>
                <w:szCs w:val="22"/>
                <w:lang w:val="en-US"/>
              </w:rPr>
              <w:br/>
              <w:t>од 71 до 80 поена - оцена 8 (врло добар)</w:t>
            </w:r>
            <w:r w:rsidRPr="004310C9">
              <w:rPr>
                <w:bCs/>
                <w:sz w:val="22"/>
                <w:szCs w:val="22"/>
                <w:lang w:val="en-US"/>
              </w:rPr>
              <w:br/>
              <w:t>од 81 до 90 поена - оцена 9 (одличан)</w:t>
            </w:r>
            <w:r w:rsidRPr="004310C9">
              <w:rPr>
                <w:bCs/>
                <w:sz w:val="22"/>
                <w:szCs w:val="22"/>
                <w:lang w:val="en-US"/>
              </w:rPr>
              <w:br/>
              <w:t>од 91 до 100 поена - оцена 10 (одличан-изузетан).</w:t>
            </w:r>
          </w:p>
          <w:p w:rsidR="004310C9" w:rsidRPr="004310C9" w:rsidRDefault="004310C9" w:rsidP="00166A9C">
            <w:pPr>
              <w:jc w:val="both"/>
              <w:rPr>
                <w:bCs/>
                <w:sz w:val="22"/>
                <w:szCs w:val="22"/>
              </w:rPr>
            </w:pPr>
            <w:r w:rsidRPr="004310C9">
              <w:rPr>
                <w:bCs/>
                <w:sz w:val="22"/>
                <w:szCs w:val="22"/>
                <w:lang w:val="en-US"/>
              </w:rPr>
              <w:br/>
              <w:t>Оцена на испиту и број поена уписују се у индекс и записник које по завршеном испиту својим потписом оверава наставник.</w:t>
            </w:r>
          </w:p>
          <w:p w:rsidR="004310C9" w:rsidRPr="004310C9" w:rsidRDefault="004310C9" w:rsidP="00166A9C">
            <w:pPr>
              <w:widowControl/>
              <w:autoSpaceDE/>
              <w:autoSpaceDN/>
              <w:adjustRightInd/>
              <w:jc w:val="both"/>
              <w:rPr>
                <w:sz w:val="22"/>
                <w:szCs w:val="22"/>
                <w:lang w:val="en-US"/>
              </w:rPr>
            </w:pPr>
            <w:r w:rsidRPr="004310C9">
              <w:rPr>
                <w:bCs/>
                <w:sz w:val="22"/>
                <w:szCs w:val="22"/>
                <w:lang w:val="en-US"/>
              </w:rPr>
              <w:t xml:space="preserve">Напредовање студената током студирања дефинисано је </w:t>
            </w:r>
            <w:r w:rsidR="008C2B01" w:rsidRPr="009C5AE2">
              <w:rPr>
                <w:sz w:val="22"/>
                <w:szCs w:val="22"/>
              </w:rPr>
              <w:t>Правилником о основним и мастер академским студијама Технолошко-металуршког факултета у Београду и Правилником о полагању испита и оцењивању на испиту Универзитета у Београду.</w:t>
            </w:r>
          </w:p>
        </w:tc>
      </w:tr>
      <w:tr w:rsidR="004310C9" w:rsidRPr="004310C9" w:rsidTr="00166A9C">
        <w:trPr>
          <w:trHeight w:val="1295"/>
        </w:trPr>
        <w:tc>
          <w:tcPr>
            <w:tcW w:w="9290" w:type="dxa"/>
            <w:shd w:val="clear" w:color="auto" w:fill="F2F2F2"/>
          </w:tcPr>
          <w:p w:rsidR="004310C9" w:rsidRPr="004310C9" w:rsidRDefault="004310C9" w:rsidP="00166A9C">
            <w:pPr>
              <w:pBdr>
                <w:bottom w:val="single" w:sz="6" w:space="1" w:color="auto"/>
              </w:pBdr>
              <w:rPr>
                <w:b/>
                <w:bCs/>
                <w:sz w:val="22"/>
                <w:szCs w:val="22"/>
                <w:lang w:val="sr-Cyrl-CS"/>
              </w:rPr>
            </w:pPr>
            <w:r w:rsidRPr="004310C9">
              <w:rPr>
                <w:b/>
                <w:bCs/>
                <w:sz w:val="22"/>
                <w:szCs w:val="22"/>
                <w:lang w:val="sr-Cyrl-CS"/>
              </w:rPr>
              <w:t xml:space="preserve">Табеле и Прилози за стандард 8: </w:t>
            </w:r>
          </w:p>
          <w:p w:rsidR="004310C9" w:rsidRPr="004310C9" w:rsidRDefault="00982FDD" w:rsidP="00166A9C">
            <w:pPr>
              <w:rPr>
                <w:sz w:val="22"/>
                <w:szCs w:val="22"/>
                <w:lang w:val="sr-Cyrl-CS"/>
              </w:rPr>
            </w:pPr>
            <w:hyperlink r:id="rId21" w:history="1">
              <w:r w:rsidR="004310C9" w:rsidRPr="004310C9">
                <w:rPr>
                  <w:rStyle w:val="Hyperlink"/>
                  <w:b/>
                  <w:sz w:val="22"/>
                  <w:szCs w:val="22"/>
                  <w:lang w:val="sr-Cyrl-CS"/>
                </w:rPr>
                <w:t>Табела 8.1</w:t>
              </w:r>
            </w:hyperlink>
            <w:r w:rsidR="004310C9" w:rsidRPr="004310C9">
              <w:rPr>
                <w:b/>
                <w:sz w:val="22"/>
                <w:szCs w:val="22"/>
                <w:lang w:val="sr-Cyrl-CS"/>
              </w:rPr>
              <w:t>.</w:t>
            </w:r>
            <w:r w:rsidR="004310C9" w:rsidRPr="004310C9">
              <w:rPr>
                <w:sz w:val="22"/>
                <w:szCs w:val="22"/>
                <w:lang w:val="sr-Cyrl-CS"/>
              </w:rPr>
              <w:t xml:space="preserve"> Збирна листа поена по предметима које студент стиче кроз рад у настави и полагањем предиспитних обавеза као и на испиту. </w:t>
            </w:r>
          </w:p>
          <w:p w:rsidR="004310C9" w:rsidRPr="004310C9" w:rsidRDefault="00982FDD" w:rsidP="00166A9C">
            <w:pPr>
              <w:pBdr>
                <w:bottom w:val="single" w:sz="6" w:space="1" w:color="auto"/>
              </w:pBdr>
              <w:rPr>
                <w:bCs/>
                <w:sz w:val="22"/>
                <w:szCs w:val="22"/>
              </w:rPr>
            </w:pPr>
            <w:hyperlink r:id="rId22" w:history="1">
              <w:r w:rsidR="004310C9" w:rsidRPr="004310C9">
                <w:rPr>
                  <w:rStyle w:val="Hyperlink"/>
                  <w:b/>
                  <w:sz w:val="22"/>
                  <w:szCs w:val="22"/>
                  <w:lang w:val="sr-Cyrl-CS"/>
                </w:rPr>
                <w:t>Табела 8.</w:t>
              </w:r>
              <w:r w:rsidR="004310C9" w:rsidRPr="004310C9">
                <w:rPr>
                  <w:rStyle w:val="Hyperlink"/>
                  <w:b/>
                  <w:sz w:val="22"/>
                  <w:szCs w:val="22"/>
                  <w:lang w:val="ru-RU"/>
                </w:rPr>
                <w:t>2.</w:t>
              </w:r>
            </w:hyperlink>
            <w:r w:rsidR="004310C9" w:rsidRPr="004310C9">
              <w:rPr>
                <w:bCs/>
                <w:sz w:val="22"/>
                <w:szCs w:val="22"/>
                <w:lang w:val="sr-Cyrl-CS"/>
              </w:rPr>
              <w:t xml:space="preserve"> Статистички подаци о напредовању студената</w:t>
            </w:r>
            <w:r w:rsidR="004310C9" w:rsidRPr="004310C9">
              <w:rPr>
                <w:bCs/>
                <w:sz w:val="22"/>
                <w:szCs w:val="22"/>
              </w:rPr>
              <w:t xml:space="preserve"> </w:t>
            </w:r>
            <w:r w:rsidR="004310C9" w:rsidRPr="004310C9">
              <w:rPr>
                <w:bCs/>
                <w:sz w:val="22"/>
                <w:szCs w:val="22"/>
                <w:lang w:val="sr-Cyrl-CS"/>
              </w:rPr>
              <w:t xml:space="preserve">на </w:t>
            </w:r>
            <w:r w:rsidR="004310C9" w:rsidRPr="004310C9">
              <w:rPr>
                <w:bCs/>
                <w:sz w:val="22"/>
                <w:szCs w:val="22"/>
              </w:rPr>
              <w:t>студијском програму.</w:t>
            </w:r>
          </w:p>
          <w:p w:rsidR="004310C9" w:rsidRPr="004310C9" w:rsidRDefault="00982FDD" w:rsidP="00166A9C">
            <w:pPr>
              <w:rPr>
                <w:bCs/>
                <w:sz w:val="22"/>
                <w:szCs w:val="22"/>
              </w:rPr>
            </w:pPr>
            <w:hyperlink r:id="rId23" w:history="1">
              <w:r w:rsidR="004310C9" w:rsidRPr="004310C9">
                <w:rPr>
                  <w:rStyle w:val="Hyperlink"/>
                  <w:b/>
                  <w:sz w:val="22"/>
                  <w:szCs w:val="22"/>
                  <w:lang w:val="sr-Cyrl-CS"/>
                </w:rPr>
                <w:t>Прилог 8.2</w:t>
              </w:r>
            </w:hyperlink>
            <w:r w:rsidR="004310C9" w:rsidRPr="004310C9">
              <w:rPr>
                <w:b/>
                <w:sz w:val="22"/>
                <w:szCs w:val="22"/>
                <w:lang w:val="sr-Cyrl-CS"/>
              </w:rPr>
              <w:t xml:space="preserve">.  </w:t>
            </w:r>
            <w:r w:rsidR="004310C9" w:rsidRPr="004310C9">
              <w:rPr>
                <w:sz w:val="22"/>
                <w:szCs w:val="22"/>
              </w:rPr>
              <w:t>К</w:t>
            </w:r>
            <w:r w:rsidR="004310C9" w:rsidRPr="004310C9">
              <w:rPr>
                <w:sz w:val="22"/>
                <w:szCs w:val="22"/>
                <w:lang w:val="sr-Cyrl-CS"/>
              </w:rPr>
              <w:t>њ</w:t>
            </w:r>
            <w:r w:rsidR="004310C9" w:rsidRPr="004310C9">
              <w:rPr>
                <w:sz w:val="22"/>
                <w:szCs w:val="22"/>
              </w:rPr>
              <w:t xml:space="preserve">ига предмета </w:t>
            </w:r>
            <w:r w:rsidR="004310C9" w:rsidRPr="004310C9">
              <w:rPr>
                <w:sz w:val="22"/>
                <w:szCs w:val="22"/>
                <w:lang w:val="sr-Cyrl-CS"/>
              </w:rPr>
              <w:t>-</w:t>
            </w:r>
            <w:r w:rsidR="004310C9" w:rsidRPr="004310C9">
              <w:rPr>
                <w:sz w:val="22"/>
                <w:szCs w:val="22"/>
                <w:lang w:val="ru-RU"/>
              </w:rPr>
              <w:t xml:space="preserve"> </w:t>
            </w:r>
            <w:r w:rsidR="004310C9" w:rsidRPr="004310C9">
              <w:rPr>
                <w:sz w:val="22"/>
                <w:szCs w:val="22"/>
                <w:lang w:val="sr-Cyrl-CS"/>
              </w:rPr>
              <w:t xml:space="preserve">(у </w:t>
            </w:r>
            <w:r w:rsidR="004310C9" w:rsidRPr="004310C9">
              <w:rPr>
                <w:sz w:val="22"/>
                <w:szCs w:val="22"/>
                <w:lang w:val="ru-RU"/>
              </w:rPr>
              <w:t xml:space="preserve">документацији </w:t>
            </w:r>
            <w:r w:rsidR="004310C9" w:rsidRPr="004310C9">
              <w:rPr>
                <w:sz w:val="22"/>
                <w:szCs w:val="22"/>
                <w:lang w:val="sr-Cyrl-CS"/>
              </w:rPr>
              <w:t xml:space="preserve"> и на сајту институције).</w:t>
            </w:r>
          </w:p>
        </w:tc>
      </w:tr>
    </w:tbl>
    <w:p w:rsidR="004310C9" w:rsidRPr="004310C9" w:rsidRDefault="004310C9">
      <w:pPr>
        <w:rPr>
          <w:sz w:val="22"/>
          <w:szCs w:val="22"/>
        </w:rPr>
      </w:pPr>
    </w:p>
    <w:p w:rsidR="004310C9" w:rsidRPr="004310C9" w:rsidRDefault="004310C9">
      <w:pPr>
        <w:widowControl/>
        <w:autoSpaceDE/>
        <w:autoSpaceDN/>
        <w:adjustRightInd/>
        <w:spacing w:after="200" w:line="276" w:lineRule="auto"/>
        <w:rPr>
          <w:sz w:val="22"/>
          <w:szCs w:val="22"/>
        </w:rPr>
      </w:pPr>
      <w:r w:rsidRPr="004310C9">
        <w:rPr>
          <w:sz w:val="22"/>
          <w:szCs w:val="22"/>
        </w:rPr>
        <w:br w:type="page"/>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9290"/>
      </w:tblGrid>
      <w:tr w:rsidR="004310C9" w:rsidRPr="004310C9" w:rsidTr="00166A9C">
        <w:tc>
          <w:tcPr>
            <w:tcW w:w="9290" w:type="dxa"/>
            <w:shd w:val="clear" w:color="auto" w:fill="F2F2F2"/>
          </w:tcPr>
          <w:p w:rsidR="004310C9" w:rsidRPr="004310C9" w:rsidRDefault="004310C9" w:rsidP="00166A9C">
            <w:pPr>
              <w:rPr>
                <w:b/>
                <w:sz w:val="22"/>
                <w:szCs w:val="22"/>
                <w:lang w:val="sr-Cyrl-CS"/>
              </w:rPr>
            </w:pPr>
            <w:r w:rsidRPr="004310C9">
              <w:rPr>
                <w:b/>
                <w:sz w:val="22"/>
                <w:szCs w:val="22"/>
              </w:rPr>
              <w:lastRenderedPageBreak/>
              <w:t>Стандард 9. Наставно особље</w:t>
            </w:r>
          </w:p>
          <w:p w:rsidR="004310C9" w:rsidRPr="004310C9" w:rsidRDefault="004310C9" w:rsidP="00166A9C">
            <w:pPr>
              <w:rPr>
                <w:sz w:val="22"/>
                <w:szCs w:val="22"/>
                <w:lang w:val="sr-Cyrl-CS"/>
              </w:rPr>
            </w:pPr>
            <w:r w:rsidRPr="004310C9">
              <w:rPr>
                <w:sz w:val="22"/>
                <w:szCs w:val="22"/>
              </w:rPr>
              <w:t>За реализацију студијског програма обезбеђен</w:t>
            </w:r>
            <w:r w:rsidRPr="004310C9">
              <w:rPr>
                <w:sz w:val="22"/>
                <w:szCs w:val="22"/>
                <w:lang w:val="sr-Cyrl-CS"/>
              </w:rPr>
              <w:t>о је наставно особље</w:t>
            </w:r>
            <w:r w:rsidRPr="004310C9">
              <w:rPr>
                <w:sz w:val="22"/>
                <w:szCs w:val="22"/>
              </w:rPr>
              <w:t xml:space="preserve"> са потребн</w:t>
            </w:r>
            <w:r w:rsidRPr="004310C9">
              <w:rPr>
                <w:sz w:val="22"/>
                <w:szCs w:val="22"/>
                <w:lang w:val="sr-Cyrl-CS"/>
              </w:rPr>
              <w:t>им</w:t>
            </w:r>
            <w:r w:rsidRPr="004310C9">
              <w:rPr>
                <w:sz w:val="22"/>
                <w:szCs w:val="22"/>
              </w:rPr>
              <w:t xml:space="preserve"> научн</w:t>
            </w:r>
            <w:r w:rsidRPr="004310C9">
              <w:rPr>
                <w:sz w:val="22"/>
                <w:szCs w:val="22"/>
                <w:lang w:val="sr-Cyrl-CS"/>
              </w:rPr>
              <w:t>и</w:t>
            </w:r>
            <w:r w:rsidRPr="004310C9">
              <w:rPr>
                <w:sz w:val="22"/>
                <w:szCs w:val="22"/>
              </w:rPr>
              <w:t>м</w:t>
            </w:r>
            <w:r w:rsidRPr="004310C9">
              <w:rPr>
                <w:sz w:val="22"/>
                <w:szCs w:val="22"/>
                <w:lang w:val="sr-Cyrl-CS"/>
              </w:rPr>
              <w:t>, уметничким и стручним  квалификацијама.</w:t>
            </w:r>
            <w:r w:rsidRPr="004310C9">
              <w:rPr>
                <w:sz w:val="22"/>
                <w:szCs w:val="22"/>
              </w:rPr>
              <w:t xml:space="preserve"> </w:t>
            </w:r>
          </w:p>
        </w:tc>
      </w:tr>
      <w:tr w:rsidR="004310C9" w:rsidRPr="004310C9" w:rsidTr="00166A9C">
        <w:tc>
          <w:tcPr>
            <w:tcW w:w="9290" w:type="dxa"/>
            <w:tcBorders>
              <w:bottom w:val="single" w:sz="12" w:space="0" w:color="auto"/>
            </w:tcBorders>
          </w:tcPr>
          <w:p w:rsidR="00423CF0" w:rsidRPr="00D0619F" w:rsidRDefault="004310C9" w:rsidP="00D0619F">
            <w:pPr>
              <w:jc w:val="both"/>
              <w:rPr>
                <w:noProof/>
                <w:sz w:val="22"/>
                <w:szCs w:val="22"/>
                <w:lang w:val="en-US"/>
              </w:rPr>
            </w:pPr>
            <w:bookmarkStart w:id="3" w:name="_GoBack" w:colFirst="0" w:colLast="0"/>
            <w:r w:rsidRPr="00D0619F">
              <w:rPr>
                <w:sz w:val="22"/>
                <w:szCs w:val="22"/>
                <w:lang w:val="ru-RU"/>
              </w:rPr>
              <w:t xml:space="preserve">За реализацију наставе на студијском програму </w:t>
            </w:r>
            <w:r w:rsidRPr="00D0619F">
              <w:rPr>
                <w:bCs/>
                <w:sz w:val="22"/>
                <w:szCs w:val="22"/>
                <w:lang w:val="ru-RU"/>
              </w:rPr>
              <w:t>Хемијско инжењерство</w:t>
            </w:r>
            <w:r w:rsidRPr="00D0619F">
              <w:rPr>
                <w:sz w:val="22"/>
                <w:szCs w:val="22"/>
                <w:lang w:val="ru-RU"/>
              </w:rPr>
              <w:t xml:space="preserve"> </w:t>
            </w:r>
            <w:r w:rsidRPr="00D0619F">
              <w:rPr>
                <w:sz w:val="22"/>
                <w:szCs w:val="22"/>
                <w:lang w:val="en-US"/>
              </w:rPr>
              <w:t> </w:t>
            </w:r>
            <w:r w:rsidRPr="00D0619F">
              <w:rPr>
                <w:sz w:val="22"/>
                <w:szCs w:val="22"/>
                <w:lang w:val="ru-RU"/>
              </w:rPr>
              <w:t xml:space="preserve">основних академских студија ангажовани су наставници и сарадници који су бирани по критеријумима Технолошко-металуршког факултета који превазилазе критеријуме за избор наставника Универзитета у Београду. Кадар ангажован за извођење наставе на овом студијском програму је високо квалитетан и поседује потребне стручне и научне квалификације и компетенције, као и искуство у наставном и педагошком раду. </w:t>
            </w:r>
            <w:r w:rsidR="00423CF0" w:rsidRPr="00D0619F">
              <w:rPr>
                <w:sz w:val="22"/>
                <w:szCs w:val="22"/>
              </w:rPr>
              <w:t>Наставу изводе 7</w:t>
            </w:r>
            <w:r w:rsidR="00423CF0" w:rsidRPr="00D0619F">
              <w:rPr>
                <w:sz w:val="22"/>
                <w:szCs w:val="22"/>
                <w:lang w:val="en-US"/>
              </w:rPr>
              <w:t>9</w:t>
            </w:r>
            <w:r w:rsidR="00423CF0" w:rsidRPr="00D0619F">
              <w:rPr>
                <w:sz w:val="22"/>
                <w:szCs w:val="22"/>
              </w:rPr>
              <w:t xml:space="preserve"> наставника и </w:t>
            </w:r>
            <w:r w:rsidR="004530E8" w:rsidRPr="00D0619F">
              <w:rPr>
                <w:sz w:val="22"/>
                <w:szCs w:val="22"/>
              </w:rPr>
              <w:t>2</w:t>
            </w:r>
            <w:r w:rsidR="004530E8" w:rsidRPr="00D0619F">
              <w:rPr>
                <w:sz w:val="22"/>
                <w:szCs w:val="22"/>
                <w:lang w:val="en-US"/>
              </w:rPr>
              <w:t>7</w:t>
            </w:r>
            <w:r w:rsidR="00423CF0" w:rsidRPr="00D0619F">
              <w:rPr>
                <w:sz w:val="22"/>
                <w:szCs w:val="22"/>
              </w:rPr>
              <w:t xml:space="preserve"> сарадника. </w:t>
            </w:r>
            <w:r w:rsidR="004530E8" w:rsidRPr="00D0619F">
              <w:rPr>
                <w:sz w:val="22"/>
                <w:szCs w:val="22"/>
                <w:lang w:val="en-US"/>
              </w:rPr>
              <w:t xml:space="preserve">78 </w:t>
            </w:r>
            <w:r w:rsidR="004530E8" w:rsidRPr="00D0619F">
              <w:rPr>
                <w:sz w:val="22"/>
                <w:szCs w:val="22"/>
              </w:rPr>
              <w:t>н</w:t>
            </w:r>
            <w:r w:rsidR="00423CF0" w:rsidRPr="00D0619F">
              <w:rPr>
                <w:sz w:val="22"/>
                <w:szCs w:val="22"/>
              </w:rPr>
              <w:t>аставни</w:t>
            </w:r>
            <w:r w:rsidR="004530E8" w:rsidRPr="00D0619F">
              <w:rPr>
                <w:sz w:val="22"/>
                <w:szCs w:val="22"/>
              </w:rPr>
              <w:t>ка</w:t>
            </w:r>
            <w:r w:rsidR="00423CF0" w:rsidRPr="00D0619F">
              <w:rPr>
                <w:sz w:val="22"/>
                <w:szCs w:val="22"/>
              </w:rPr>
              <w:t xml:space="preserve"> </w:t>
            </w:r>
            <w:r w:rsidR="004530E8" w:rsidRPr="00D0619F">
              <w:rPr>
                <w:sz w:val="22"/>
                <w:szCs w:val="22"/>
              </w:rPr>
              <w:t xml:space="preserve">је запослено </w:t>
            </w:r>
            <w:r w:rsidR="00423CF0" w:rsidRPr="00D0619F">
              <w:rPr>
                <w:sz w:val="22"/>
                <w:szCs w:val="22"/>
              </w:rPr>
              <w:t>на ТМФ-у са пуним радним временом, док је међу сарадницима 9 запосле</w:t>
            </w:r>
            <w:r w:rsidR="004530E8" w:rsidRPr="00D0619F">
              <w:rPr>
                <w:sz w:val="22"/>
                <w:szCs w:val="22"/>
              </w:rPr>
              <w:t>них са пуним радним односом и 18</w:t>
            </w:r>
            <w:r w:rsidR="00423CF0" w:rsidRPr="00D0619F">
              <w:rPr>
                <w:sz w:val="22"/>
                <w:szCs w:val="22"/>
              </w:rPr>
              <w:t xml:space="preserve"> запослених по уговору. Укупан број часова по једној недељи у оквиру овог студијског програма које држе наставници је 1</w:t>
            </w:r>
            <w:r w:rsidR="004530E8" w:rsidRPr="00D0619F">
              <w:rPr>
                <w:sz w:val="22"/>
                <w:szCs w:val="22"/>
              </w:rPr>
              <w:t>34,66</w:t>
            </w:r>
            <w:r w:rsidR="00423CF0" w:rsidRPr="00D0619F">
              <w:rPr>
                <w:sz w:val="22"/>
                <w:szCs w:val="22"/>
              </w:rPr>
              <w:t xml:space="preserve">, па је просечно оптерећење наставника </w:t>
            </w:r>
            <w:r w:rsidR="004530E8" w:rsidRPr="00D0619F">
              <w:rPr>
                <w:sz w:val="22"/>
                <w:szCs w:val="22"/>
              </w:rPr>
              <w:t>на овом студијском програму 1,70</w:t>
            </w:r>
            <w:r w:rsidR="00423CF0" w:rsidRPr="00D0619F">
              <w:rPr>
                <w:sz w:val="22"/>
                <w:szCs w:val="22"/>
              </w:rPr>
              <w:t xml:space="preserve"> часова недељно. Укупан број часова по једној недељи у оквиру овог студијског програма које држе сарадници је </w:t>
            </w:r>
            <w:r w:rsidR="004530E8" w:rsidRPr="00D0619F">
              <w:rPr>
                <w:sz w:val="22"/>
                <w:szCs w:val="22"/>
              </w:rPr>
              <w:t>66,94</w:t>
            </w:r>
            <w:r w:rsidR="00423CF0" w:rsidRPr="00D0619F">
              <w:rPr>
                <w:sz w:val="22"/>
                <w:szCs w:val="22"/>
              </w:rPr>
              <w:t>, па је просечно оптерећење сарадника на овом студијском програму 2,</w:t>
            </w:r>
            <w:r w:rsidR="004530E8" w:rsidRPr="00D0619F">
              <w:rPr>
                <w:sz w:val="22"/>
                <w:szCs w:val="22"/>
              </w:rPr>
              <w:t>48</w:t>
            </w:r>
            <w:r w:rsidR="00423CF0" w:rsidRPr="00D0619F">
              <w:rPr>
                <w:sz w:val="22"/>
                <w:szCs w:val="22"/>
              </w:rPr>
              <w:t xml:space="preserve"> часова недељно. Укупно просечно оптерећење наставника на ТМФ-у је 6,72 часова недељно, а сарадника 5,53 часова недељно.</w:t>
            </w:r>
          </w:p>
        </w:tc>
      </w:tr>
      <w:bookmarkEnd w:id="3"/>
      <w:tr w:rsidR="004310C9" w:rsidRPr="004310C9" w:rsidTr="004310C9">
        <w:trPr>
          <w:trHeight w:val="600"/>
        </w:trPr>
        <w:tc>
          <w:tcPr>
            <w:tcW w:w="9290" w:type="dxa"/>
            <w:shd w:val="clear" w:color="auto" w:fill="F2F2F2"/>
          </w:tcPr>
          <w:p w:rsidR="004310C9" w:rsidRPr="004310C9" w:rsidRDefault="004310C9" w:rsidP="00166A9C">
            <w:pPr>
              <w:pBdr>
                <w:bottom w:val="single" w:sz="6" w:space="1" w:color="auto"/>
              </w:pBdr>
              <w:jc w:val="both"/>
              <w:rPr>
                <w:sz w:val="22"/>
                <w:szCs w:val="22"/>
                <w:lang w:val="sr-Cyrl-CS"/>
              </w:rPr>
            </w:pPr>
            <w:r w:rsidRPr="004310C9">
              <w:rPr>
                <w:b/>
                <w:sz w:val="22"/>
                <w:szCs w:val="22"/>
                <w:lang w:val="sr-Cyrl-CS"/>
              </w:rPr>
              <w:t>Табеле и Прилози за стандард 9:</w:t>
            </w:r>
            <w:r w:rsidRPr="004310C9">
              <w:rPr>
                <w:sz w:val="22"/>
                <w:szCs w:val="22"/>
                <w:lang w:val="sr-Cyrl-CS"/>
              </w:rPr>
              <w:t xml:space="preserve"> </w:t>
            </w:r>
          </w:p>
          <w:p w:rsidR="004310C9" w:rsidRPr="004310C9" w:rsidRDefault="004310C9" w:rsidP="00166A9C">
            <w:pPr>
              <w:rPr>
                <w:sz w:val="22"/>
                <w:szCs w:val="22"/>
                <w:lang w:val="sr-Cyrl-CS"/>
              </w:rPr>
            </w:pPr>
            <w:r w:rsidRPr="004310C9">
              <w:rPr>
                <w:b/>
                <w:sz w:val="22"/>
                <w:szCs w:val="22"/>
                <w:lang w:val="sr-Cyrl-CS"/>
              </w:rPr>
              <w:t>Табела 9. 0</w:t>
            </w:r>
            <w:r w:rsidRPr="004310C9">
              <w:rPr>
                <w:sz w:val="22"/>
                <w:szCs w:val="22"/>
                <w:lang w:val="sr-Cyrl-CS"/>
              </w:rPr>
              <w:t>. Укупни подаци о наставном особљу у установи  (листа се формира приликом уноса података у електронски формулар, установа је обавезна да у ову табелу унесе све податке који се траже).</w:t>
            </w:r>
          </w:p>
          <w:p w:rsidR="004310C9" w:rsidRPr="004310C9" w:rsidRDefault="00982FDD" w:rsidP="00166A9C">
            <w:pPr>
              <w:jc w:val="both"/>
              <w:rPr>
                <w:sz w:val="22"/>
                <w:szCs w:val="22"/>
                <w:lang w:val="sr-Cyrl-CS"/>
              </w:rPr>
            </w:pPr>
            <w:hyperlink r:id="rId24" w:history="1">
              <w:r w:rsidR="004310C9" w:rsidRPr="004310C9">
                <w:rPr>
                  <w:rStyle w:val="Hyperlink"/>
                  <w:b/>
                  <w:sz w:val="22"/>
                  <w:szCs w:val="22"/>
                  <w:lang w:val="sr-Cyrl-CS"/>
                </w:rPr>
                <w:t>Табела 9.1.</w:t>
              </w:r>
            </w:hyperlink>
            <w:r w:rsidR="004310C9" w:rsidRPr="004310C9">
              <w:rPr>
                <w:sz w:val="22"/>
                <w:szCs w:val="22"/>
                <w:lang w:val="sr-Cyrl-CS"/>
              </w:rPr>
              <w:t xml:space="preserve"> Научне, уметничке и стручне квалификације наставника и задужења у настави</w:t>
            </w:r>
          </w:p>
          <w:p w:rsidR="004310C9" w:rsidRPr="004310C9" w:rsidRDefault="004310C9" w:rsidP="00166A9C">
            <w:pPr>
              <w:jc w:val="both"/>
              <w:rPr>
                <w:sz w:val="22"/>
                <w:szCs w:val="22"/>
              </w:rPr>
            </w:pPr>
            <w:r w:rsidRPr="004310C9">
              <w:rPr>
                <w:b/>
                <w:bCs/>
                <w:color w:val="0000FF"/>
                <w:sz w:val="22"/>
                <w:szCs w:val="22"/>
                <w:u w:val="single"/>
              </w:rPr>
              <w:t xml:space="preserve">Табела 9.1.а. </w:t>
            </w:r>
            <w:r w:rsidRPr="004310C9">
              <w:rPr>
                <w:bCs/>
                <w:sz w:val="22"/>
                <w:szCs w:val="22"/>
              </w:rPr>
              <w:t>K</w:t>
            </w:r>
            <w:r w:rsidRPr="004310C9">
              <w:rPr>
                <w:bCs/>
                <w:sz w:val="22"/>
                <w:szCs w:val="22"/>
                <w:lang w:val="sr-Cyrl-CS"/>
              </w:rPr>
              <w:t>њига наставника - студијски програм</w:t>
            </w:r>
            <w:r w:rsidRPr="004310C9">
              <w:rPr>
                <w:bCs/>
                <w:sz w:val="22"/>
                <w:szCs w:val="22"/>
                <w:lang w:val="en-US"/>
              </w:rPr>
              <w:t xml:space="preserve"> </w:t>
            </w:r>
            <w:r w:rsidRPr="004310C9">
              <w:rPr>
                <w:bCs/>
                <w:sz w:val="22"/>
                <w:szCs w:val="22"/>
              </w:rPr>
              <w:t>хемијско инжењерство</w:t>
            </w:r>
            <w:r w:rsidRPr="004310C9">
              <w:rPr>
                <w:color w:val="FF0000"/>
                <w:sz w:val="22"/>
                <w:szCs w:val="22"/>
              </w:rPr>
              <w:t xml:space="preserve"> </w:t>
            </w:r>
          </w:p>
          <w:p w:rsidR="004310C9" w:rsidRPr="004310C9" w:rsidRDefault="00982FDD" w:rsidP="00166A9C">
            <w:pPr>
              <w:jc w:val="both"/>
              <w:rPr>
                <w:bCs/>
                <w:iCs/>
                <w:sz w:val="22"/>
                <w:szCs w:val="22"/>
                <w:lang w:val="sr-Cyrl-CS"/>
              </w:rPr>
            </w:pPr>
            <w:hyperlink r:id="rId25" w:history="1">
              <w:r w:rsidR="004310C9" w:rsidRPr="004310C9">
                <w:rPr>
                  <w:rStyle w:val="Hyperlink"/>
                  <w:b/>
                  <w:sz w:val="22"/>
                  <w:szCs w:val="22"/>
                  <w:lang w:val="sr-Cyrl-CS"/>
                </w:rPr>
                <w:t>Табела 9.2.</w:t>
              </w:r>
            </w:hyperlink>
            <w:r w:rsidR="004310C9" w:rsidRPr="004310C9">
              <w:rPr>
                <w:sz w:val="22"/>
                <w:szCs w:val="22"/>
                <w:lang w:val="sr-Cyrl-CS"/>
              </w:rPr>
              <w:t xml:space="preserve">Листа </w:t>
            </w:r>
            <w:r w:rsidR="004310C9" w:rsidRPr="004310C9">
              <w:rPr>
                <w:sz w:val="22"/>
                <w:szCs w:val="22"/>
                <w:lang w:val="ru-RU"/>
              </w:rPr>
              <w:t xml:space="preserve">ангажованих наставника </w:t>
            </w:r>
            <w:r w:rsidR="004310C9" w:rsidRPr="004310C9">
              <w:rPr>
                <w:sz w:val="22"/>
                <w:szCs w:val="22"/>
                <w:lang w:val="sr-Cyrl-CS"/>
              </w:rPr>
              <w:t xml:space="preserve">са пуним радним временом на </w:t>
            </w:r>
            <w:r w:rsidR="004310C9" w:rsidRPr="004310C9">
              <w:rPr>
                <w:bCs/>
                <w:iCs/>
                <w:sz w:val="22"/>
                <w:szCs w:val="22"/>
                <w:lang w:val="sr-Cyrl-CS"/>
              </w:rPr>
              <w:t>студијском програму/свим програмима/друга ВУ.</w:t>
            </w:r>
          </w:p>
          <w:p w:rsidR="004310C9" w:rsidRPr="004310C9" w:rsidRDefault="00982FDD" w:rsidP="00166A9C">
            <w:pPr>
              <w:jc w:val="both"/>
              <w:rPr>
                <w:sz w:val="22"/>
                <w:szCs w:val="22"/>
                <w:lang w:val="sr-Cyrl-CS"/>
              </w:rPr>
            </w:pPr>
            <w:hyperlink r:id="rId26" w:history="1">
              <w:r w:rsidR="004310C9" w:rsidRPr="004310C9">
                <w:rPr>
                  <w:rStyle w:val="Hyperlink"/>
                  <w:b/>
                  <w:sz w:val="22"/>
                  <w:szCs w:val="22"/>
                  <w:lang w:val="sr-Cyrl-CS"/>
                </w:rPr>
                <w:t>Табела 9.3.</w:t>
              </w:r>
            </w:hyperlink>
            <w:r w:rsidR="004310C9" w:rsidRPr="004310C9">
              <w:rPr>
                <w:color w:val="FF0000"/>
                <w:sz w:val="22"/>
                <w:szCs w:val="22"/>
                <w:lang w:val="sr-Cyrl-CS"/>
              </w:rPr>
              <w:t xml:space="preserve"> </w:t>
            </w:r>
            <w:r w:rsidR="004310C9" w:rsidRPr="004310C9">
              <w:rPr>
                <w:sz w:val="22"/>
                <w:szCs w:val="22"/>
                <w:lang w:val="sr-Cyrl-CS"/>
              </w:rPr>
              <w:t xml:space="preserve">Листа </w:t>
            </w:r>
            <w:r w:rsidR="004310C9" w:rsidRPr="004310C9">
              <w:rPr>
                <w:sz w:val="22"/>
                <w:szCs w:val="22"/>
              </w:rPr>
              <w:t xml:space="preserve">наставника </w:t>
            </w:r>
            <w:r w:rsidR="004310C9" w:rsidRPr="004310C9">
              <w:rPr>
                <w:sz w:val="22"/>
                <w:szCs w:val="22"/>
                <w:lang w:val="ru-RU"/>
              </w:rPr>
              <w:t xml:space="preserve">ангажованих са </w:t>
            </w:r>
            <w:r w:rsidR="004310C9" w:rsidRPr="004310C9">
              <w:rPr>
                <w:sz w:val="22"/>
                <w:szCs w:val="22"/>
                <w:lang w:val="sr-Cyrl-CS"/>
              </w:rPr>
              <w:t xml:space="preserve">непуним радним </w:t>
            </w:r>
            <w:r w:rsidR="004310C9" w:rsidRPr="004310C9">
              <w:rPr>
                <w:sz w:val="22"/>
                <w:szCs w:val="22"/>
                <w:lang w:val="ru-RU"/>
              </w:rPr>
              <w:t>временом</w:t>
            </w:r>
            <w:r w:rsidR="004310C9" w:rsidRPr="004310C9">
              <w:rPr>
                <w:sz w:val="22"/>
                <w:szCs w:val="22"/>
                <w:lang w:val="sr-Cyrl-CS"/>
              </w:rPr>
              <w:t xml:space="preserve"> на </w:t>
            </w:r>
            <w:r w:rsidR="004310C9" w:rsidRPr="004310C9">
              <w:rPr>
                <w:bCs/>
                <w:iCs/>
                <w:sz w:val="22"/>
                <w:szCs w:val="22"/>
                <w:lang w:val="sr-Cyrl-CS"/>
              </w:rPr>
              <w:t>студијском програму/свим програмима/друга ВУ.</w:t>
            </w:r>
          </w:p>
          <w:p w:rsidR="004310C9" w:rsidRPr="004310C9" w:rsidRDefault="00982FDD" w:rsidP="00166A9C">
            <w:pPr>
              <w:jc w:val="both"/>
              <w:rPr>
                <w:sz w:val="22"/>
                <w:szCs w:val="22"/>
                <w:lang w:val="sr-Cyrl-CS"/>
              </w:rPr>
            </w:pPr>
            <w:hyperlink r:id="rId27" w:history="1">
              <w:r w:rsidR="004310C9" w:rsidRPr="004310C9">
                <w:rPr>
                  <w:rStyle w:val="Hyperlink"/>
                  <w:b/>
                  <w:sz w:val="22"/>
                  <w:szCs w:val="22"/>
                  <w:lang w:val="sr-Cyrl-CS"/>
                </w:rPr>
                <w:t>Табела 9.4.</w:t>
              </w:r>
            </w:hyperlink>
            <w:r w:rsidR="004310C9" w:rsidRPr="004310C9">
              <w:rPr>
                <w:sz w:val="22"/>
                <w:szCs w:val="22"/>
                <w:lang w:val="sr-Cyrl-CS"/>
              </w:rPr>
              <w:t xml:space="preserve"> Листа осталих ангажованих наставника  - допунски рад  на </w:t>
            </w:r>
            <w:r w:rsidR="004310C9" w:rsidRPr="004310C9">
              <w:rPr>
                <w:bCs/>
                <w:iCs/>
                <w:sz w:val="22"/>
                <w:szCs w:val="22"/>
                <w:lang w:val="sr-Cyrl-CS"/>
              </w:rPr>
              <w:t>студијском програму/свим програмима/друга ВУ.</w:t>
            </w:r>
          </w:p>
          <w:p w:rsidR="004310C9" w:rsidRPr="004310C9" w:rsidRDefault="00982FDD" w:rsidP="00166A9C">
            <w:pPr>
              <w:jc w:val="both"/>
              <w:rPr>
                <w:sz w:val="22"/>
                <w:szCs w:val="22"/>
                <w:lang w:val="sr-Cyrl-CS"/>
              </w:rPr>
            </w:pPr>
            <w:hyperlink r:id="rId28" w:history="1">
              <w:r w:rsidR="004310C9" w:rsidRPr="004310C9">
                <w:rPr>
                  <w:rStyle w:val="Hyperlink"/>
                  <w:b/>
                  <w:sz w:val="22"/>
                  <w:szCs w:val="22"/>
                  <w:lang w:val="sr-Cyrl-CS"/>
                </w:rPr>
                <w:t xml:space="preserve">Табела 9.5. </w:t>
              </w:r>
            </w:hyperlink>
            <w:r w:rsidR="004310C9" w:rsidRPr="004310C9">
              <w:rPr>
                <w:color w:val="FF0000"/>
                <w:sz w:val="22"/>
                <w:szCs w:val="22"/>
                <w:lang w:val="sr-Cyrl-CS"/>
              </w:rPr>
              <w:t xml:space="preserve"> </w:t>
            </w:r>
            <w:r w:rsidR="004310C9" w:rsidRPr="004310C9">
              <w:rPr>
                <w:sz w:val="22"/>
                <w:szCs w:val="22"/>
                <w:lang w:val="sr-Cyrl-CS"/>
              </w:rPr>
              <w:t>Листа сарадника</w:t>
            </w:r>
            <w:r w:rsidR="004310C9" w:rsidRPr="004310C9">
              <w:rPr>
                <w:sz w:val="22"/>
                <w:szCs w:val="22"/>
              </w:rPr>
              <w:t xml:space="preserve"> </w:t>
            </w:r>
            <w:r w:rsidR="004310C9" w:rsidRPr="004310C9">
              <w:rPr>
                <w:sz w:val="22"/>
                <w:szCs w:val="22"/>
                <w:lang w:val="ru-RU"/>
              </w:rPr>
              <w:t>ангажованих са пуним радним временом</w:t>
            </w:r>
            <w:r w:rsidR="004310C9" w:rsidRPr="004310C9">
              <w:rPr>
                <w:sz w:val="22"/>
                <w:szCs w:val="22"/>
                <w:lang w:val="sr-Cyrl-CS"/>
              </w:rPr>
              <w:t xml:space="preserve"> на </w:t>
            </w:r>
            <w:r w:rsidR="004310C9" w:rsidRPr="004310C9">
              <w:rPr>
                <w:bCs/>
                <w:iCs/>
                <w:sz w:val="22"/>
                <w:szCs w:val="22"/>
                <w:lang w:val="sr-Cyrl-CS"/>
              </w:rPr>
              <w:t>студијском програму/свим програмима/друга ВУ.</w:t>
            </w:r>
          </w:p>
          <w:p w:rsidR="004310C9" w:rsidRPr="004310C9" w:rsidRDefault="00982FDD" w:rsidP="00166A9C">
            <w:pPr>
              <w:jc w:val="both"/>
              <w:rPr>
                <w:sz w:val="22"/>
                <w:szCs w:val="22"/>
                <w:lang w:val="sr-Cyrl-CS"/>
              </w:rPr>
            </w:pPr>
            <w:hyperlink r:id="rId29" w:history="1">
              <w:r w:rsidR="004310C9" w:rsidRPr="004310C9">
                <w:rPr>
                  <w:rStyle w:val="Hyperlink"/>
                  <w:b/>
                  <w:sz w:val="22"/>
                  <w:szCs w:val="22"/>
                  <w:lang w:val="sr-Cyrl-CS"/>
                </w:rPr>
                <w:t xml:space="preserve">Табела 9.6. </w:t>
              </w:r>
            </w:hyperlink>
            <w:r w:rsidR="004310C9" w:rsidRPr="004310C9">
              <w:rPr>
                <w:color w:val="FF0000"/>
                <w:sz w:val="22"/>
                <w:szCs w:val="22"/>
                <w:lang w:val="sr-Cyrl-CS"/>
              </w:rPr>
              <w:t xml:space="preserve"> </w:t>
            </w:r>
            <w:r w:rsidR="004310C9" w:rsidRPr="004310C9">
              <w:rPr>
                <w:sz w:val="22"/>
                <w:szCs w:val="22"/>
                <w:lang w:val="sr-Cyrl-CS"/>
              </w:rPr>
              <w:t>Листа сарадника</w:t>
            </w:r>
            <w:r w:rsidR="004310C9" w:rsidRPr="004310C9">
              <w:rPr>
                <w:sz w:val="22"/>
                <w:szCs w:val="22"/>
              </w:rPr>
              <w:t xml:space="preserve"> </w:t>
            </w:r>
            <w:r w:rsidR="004310C9" w:rsidRPr="004310C9">
              <w:rPr>
                <w:sz w:val="22"/>
                <w:szCs w:val="22"/>
                <w:lang w:val="ru-RU"/>
              </w:rPr>
              <w:t xml:space="preserve">ангажованих са </w:t>
            </w:r>
            <w:r w:rsidR="004310C9" w:rsidRPr="004310C9">
              <w:rPr>
                <w:sz w:val="22"/>
                <w:szCs w:val="22"/>
                <w:lang w:val="sr-Cyrl-CS"/>
              </w:rPr>
              <w:t xml:space="preserve">непуним </w:t>
            </w:r>
            <w:r w:rsidR="004310C9" w:rsidRPr="004310C9">
              <w:rPr>
                <w:sz w:val="22"/>
                <w:szCs w:val="22"/>
                <w:lang w:val="ru-RU"/>
              </w:rPr>
              <w:t>радним временом</w:t>
            </w:r>
            <w:r w:rsidR="004310C9" w:rsidRPr="004310C9">
              <w:rPr>
                <w:sz w:val="22"/>
                <w:szCs w:val="22"/>
                <w:lang w:val="sr-Cyrl-CS"/>
              </w:rPr>
              <w:t xml:space="preserve"> на </w:t>
            </w:r>
            <w:r w:rsidR="004310C9" w:rsidRPr="004310C9">
              <w:rPr>
                <w:bCs/>
                <w:iCs/>
                <w:sz w:val="22"/>
                <w:szCs w:val="22"/>
                <w:lang w:val="sr-Cyrl-CS"/>
              </w:rPr>
              <w:t>студијском програму/свим програмима/друга ВУ.</w:t>
            </w:r>
          </w:p>
          <w:p w:rsidR="004310C9" w:rsidRPr="004310C9" w:rsidRDefault="00982FDD" w:rsidP="00166A9C">
            <w:pPr>
              <w:jc w:val="both"/>
              <w:rPr>
                <w:sz w:val="22"/>
                <w:szCs w:val="22"/>
                <w:lang w:val="sr-Cyrl-CS"/>
              </w:rPr>
            </w:pPr>
            <w:hyperlink r:id="rId30" w:history="1">
              <w:r w:rsidR="004310C9" w:rsidRPr="004310C9">
                <w:rPr>
                  <w:rStyle w:val="Hyperlink"/>
                  <w:b/>
                  <w:sz w:val="22"/>
                  <w:szCs w:val="22"/>
                  <w:lang w:val="sr-Cyrl-CS"/>
                </w:rPr>
                <w:t>Табела 9.7.</w:t>
              </w:r>
            </w:hyperlink>
            <w:r w:rsidR="004310C9" w:rsidRPr="004310C9">
              <w:rPr>
                <w:sz w:val="22"/>
                <w:szCs w:val="22"/>
                <w:lang w:val="sr-Cyrl-CS"/>
              </w:rPr>
              <w:t xml:space="preserve"> Листа осталих ангажованих сарадника - допунски рад на </w:t>
            </w:r>
            <w:r w:rsidR="004310C9" w:rsidRPr="004310C9">
              <w:rPr>
                <w:bCs/>
                <w:iCs/>
                <w:sz w:val="22"/>
                <w:szCs w:val="22"/>
                <w:lang w:val="sr-Cyrl-CS"/>
              </w:rPr>
              <w:t>студијском програму/свим програмима/друга ВУ.</w:t>
            </w:r>
          </w:p>
          <w:p w:rsidR="004310C9" w:rsidRPr="004310C9" w:rsidRDefault="00982FDD" w:rsidP="00166A9C">
            <w:pPr>
              <w:pBdr>
                <w:bottom w:val="single" w:sz="6" w:space="1" w:color="auto"/>
              </w:pBdr>
              <w:tabs>
                <w:tab w:val="left" w:pos="567"/>
              </w:tabs>
              <w:jc w:val="both"/>
              <w:rPr>
                <w:iCs/>
                <w:sz w:val="22"/>
                <w:szCs w:val="22"/>
                <w:lang w:val="sr-Cyrl-CS"/>
              </w:rPr>
            </w:pPr>
            <w:hyperlink r:id="rId31" w:history="1">
              <w:r w:rsidR="004310C9" w:rsidRPr="004310C9">
                <w:rPr>
                  <w:rStyle w:val="Hyperlink"/>
                  <w:b/>
                  <w:sz w:val="22"/>
                  <w:szCs w:val="22"/>
                  <w:lang w:val="sr-Cyrl-CS"/>
                </w:rPr>
                <w:t>Табела 9.8.</w:t>
              </w:r>
            </w:hyperlink>
            <w:r w:rsidR="004310C9" w:rsidRPr="004310C9">
              <w:rPr>
                <w:sz w:val="22"/>
                <w:szCs w:val="22"/>
                <w:lang w:val="sr-Cyrl-CS"/>
              </w:rPr>
              <w:t xml:space="preserve"> </w:t>
            </w:r>
            <w:r w:rsidR="004310C9" w:rsidRPr="004310C9">
              <w:rPr>
                <w:iCs/>
                <w:sz w:val="22"/>
                <w:szCs w:val="22"/>
                <w:lang w:val="sr-Cyrl-CS"/>
              </w:rPr>
              <w:t>Збирни преглед броја свих наставника по областима,  и ужим научним или уметничким областима ангажованих на студијском програму/ свим програмима/друга ВУ.</w:t>
            </w:r>
          </w:p>
          <w:p w:rsidR="004310C9" w:rsidRPr="004310C9" w:rsidRDefault="00982FDD" w:rsidP="00166A9C">
            <w:pPr>
              <w:jc w:val="both"/>
              <w:rPr>
                <w:sz w:val="22"/>
                <w:szCs w:val="22"/>
                <w:lang w:val="sr-Cyrl-CS"/>
              </w:rPr>
            </w:pPr>
            <w:hyperlink r:id="rId32" w:history="1">
              <w:r w:rsidR="004310C9" w:rsidRPr="004310C9">
                <w:rPr>
                  <w:rStyle w:val="Hyperlink"/>
                  <w:b/>
                  <w:sz w:val="22"/>
                  <w:szCs w:val="22"/>
                  <w:lang w:val="sr-Cyrl-CS"/>
                </w:rPr>
                <w:t>Прилог 9.1.</w:t>
              </w:r>
            </w:hyperlink>
            <w:r w:rsidR="004310C9" w:rsidRPr="004310C9">
              <w:rPr>
                <w:sz w:val="22"/>
                <w:szCs w:val="22"/>
                <w:lang w:val="sr-Cyrl-CS"/>
              </w:rPr>
              <w:t xml:space="preserve"> </w:t>
            </w:r>
            <w:r w:rsidR="004310C9" w:rsidRPr="004310C9">
              <w:rPr>
                <w:sz w:val="22"/>
                <w:szCs w:val="22"/>
                <w:lang w:val="ru-RU"/>
              </w:rPr>
              <w:t>Изводи из електронске базе података (ЕБП) пореске управе републике Србије (ПУРС) с</w:t>
            </w:r>
            <w:r w:rsidR="004310C9" w:rsidRPr="004310C9">
              <w:rPr>
                <w:sz w:val="22"/>
                <w:szCs w:val="22"/>
                <w:lang w:val="sr-Cyrl-CS"/>
              </w:rPr>
              <w:t>а потписом и печатом и то у електронској и папирној форми уз Захтев.</w:t>
            </w:r>
          </w:p>
          <w:p w:rsidR="004310C9" w:rsidRPr="004310C9" w:rsidRDefault="00982FDD" w:rsidP="00166A9C">
            <w:pPr>
              <w:jc w:val="both"/>
              <w:rPr>
                <w:sz w:val="22"/>
                <w:szCs w:val="22"/>
                <w:lang w:val="sr-Cyrl-CS"/>
              </w:rPr>
            </w:pPr>
            <w:hyperlink r:id="rId33" w:history="1">
              <w:r w:rsidR="004310C9" w:rsidRPr="004310C9">
                <w:rPr>
                  <w:rStyle w:val="Hyperlink"/>
                  <w:b/>
                  <w:sz w:val="22"/>
                  <w:szCs w:val="22"/>
                  <w:lang w:val="sr-Cyrl-CS"/>
                </w:rPr>
                <w:t xml:space="preserve">Прилог </w:t>
              </w:r>
              <w:r w:rsidR="004310C9" w:rsidRPr="004310C9">
                <w:rPr>
                  <w:rStyle w:val="Hyperlink"/>
                  <w:b/>
                  <w:sz w:val="22"/>
                  <w:szCs w:val="22"/>
                </w:rPr>
                <w:t>9</w:t>
              </w:r>
              <w:r w:rsidR="004310C9" w:rsidRPr="004310C9">
                <w:rPr>
                  <w:rStyle w:val="Hyperlink"/>
                  <w:b/>
                  <w:sz w:val="22"/>
                  <w:szCs w:val="22"/>
                  <w:lang w:val="sr-Cyrl-CS"/>
                </w:rPr>
                <w:t>.2</w:t>
              </w:r>
              <w:r w:rsidR="004310C9" w:rsidRPr="004310C9">
                <w:rPr>
                  <w:rStyle w:val="Hyperlink"/>
                  <w:b/>
                  <w:sz w:val="22"/>
                  <w:szCs w:val="22"/>
                </w:rPr>
                <w:t>.</w:t>
              </w:r>
            </w:hyperlink>
            <w:r w:rsidR="004310C9" w:rsidRPr="004310C9">
              <w:rPr>
                <w:color w:val="FF0000"/>
                <w:sz w:val="22"/>
                <w:szCs w:val="22"/>
                <w:lang w:val="sr-Cyrl-CS"/>
              </w:rPr>
              <w:t xml:space="preserve"> </w:t>
            </w:r>
            <w:r w:rsidR="004310C9" w:rsidRPr="004310C9">
              <w:rPr>
                <w:sz w:val="22"/>
                <w:szCs w:val="22"/>
                <w:lang w:val="sr-Cyrl-CS"/>
              </w:rPr>
              <w:t>Уговори</w:t>
            </w:r>
            <w:r w:rsidR="004310C9" w:rsidRPr="004310C9">
              <w:rPr>
                <w:sz w:val="22"/>
                <w:szCs w:val="22"/>
                <w:lang w:val="ru-RU"/>
              </w:rPr>
              <w:t xml:space="preserve"> </w:t>
            </w:r>
            <w:r w:rsidR="004310C9" w:rsidRPr="004310C9">
              <w:rPr>
                <w:sz w:val="22"/>
                <w:szCs w:val="22"/>
              </w:rPr>
              <w:t>о раду</w:t>
            </w:r>
            <w:r w:rsidR="004310C9" w:rsidRPr="004310C9">
              <w:rPr>
                <w:sz w:val="22"/>
                <w:szCs w:val="22"/>
                <w:lang w:val="sr-Cyrl-CS"/>
              </w:rPr>
              <w:t xml:space="preserve">, избори у звања, дипломе, </w:t>
            </w:r>
            <w:r w:rsidR="004310C9" w:rsidRPr="004310C9">
              <w:rPr>
                <w:sz w:val="22"/>
                <w:szCs w:val="22"/>
              </w:rPr>
              <w:t xml:space="preserve">сагласности, изјаве, </w:t>
            </w:r>
            <w:r w:rsidR="004310C9" w:rsidRPr="004310C9">
              <w:rPr>
                <w:sz w:val="22"/>
                <w:szCs w:val="22"/>
                <w:lang w:val="sr-Cyrl-CS"/>
              </w:rPr>
              <w:t xml:space="preserve">МА и М1/М2, наставника </w:t>
            </w:r>
            <w:r w:rsidR="004310C9" w:rsidRPr="004310C9">
              <w:rPr>
                <w:sz w:val="22"/>
                <w:szCs w:val="22"/>
                <w:lang w:val="ru-RU"/>
              </w:rPr>
              <w:t>са пуним радним временом</w:t>
            </w:r>
            <w:r w:rsidR="004310C9" w:rsidRPr="004310C9">
              <w:rPr>
                <w:sz w:val="22"/>
                <w:szCs w:val="22"/>
                <w:lang w:val="sr-Cyrl-CS"/>
              </w:rPr>
              <w:t xml:space="preserve"> </w:t>
            </w:r>
            <w:r w:rsidR="004310C9" w:rsidRPr="004310C9">
              <w:rPr>
                <w:bCs/>
                <w:iCs/>
                <w:sz w:val="22"/>
                <w:szCs w:val="22"/>
                <w:lang w:val="sr-Cyrl-CS"/>
              </w:rPr>
              <w:t>на студијском програму/свим програмима/друга ВУ.</w:t>
            </w:r>
          </w:p>
          <w:p w:rsidR="004310C9" w:rsidRPr="004310C9" w:rsidRDefault="00982FDD" w:rsidP="00166A9C">
            <w:pPr>
              <w:rPr>
                <w:bCs/>
                <w:iCs/>
                <w:sz w:val="22"/>
                <w:szCs w:val="22"/>
                <w:lang w:val="sr-Cyrl-CS"/>
              </w:rPr>
            </w:pPr>
            <w:hyperlink r:id="rId34" w:history="1">
              <w:r w:rsidR="004310C9" w:rsidRPr="004310C9">
                <w:rPr>
                  <w:rStyle w:val="Hyperlink"/>
                  <w:b/>
                  <w:sz w:val="22"/>
                  <w:szCs w:val="22"/>
                  <w:lang w:val="sr-Cyrl-CS"/>
                </w:rPr>
                <w:t xml:space="preserve">Прилог </w:t>
              </w:r>
              <w:r w:rsidR="004310C9" w:rsidRPr="004310C9">
                <w:rPr>
                  <w:rStyle w:val="Hyperlink"/>
                  <w:b/>
                  <w:sz w:val="22"/>
                  <w:szCs w:val="22"/>
                </w:rPr>
                <w:t>9</w:t>
              </w:r>
              <w:r w:rsidR="004310C9" w:rsidRPr="004310C9">
                <w:rPr>
                  <w:rStyle w:val="Hyperlink"/>
                  <w:b/>
                  <w:sz w:val="22"/>
                  <w:szCs w:val="22"/>
                  <w:lang w:val="sr-Cyrl-CS"/>
                </w:rPr>
                <w:t>.3</w:t>
              </w:r>
              <w:r w:rsidR="004310C9" w:rsidRPr="004310C9">
                <w:rPr>
                  <w:rStyle w:val="Hyperlink"/>
                  <w:b/>
                  <w:sz w:val="22"/>
                  <w:szCs w:val="22"/>
                </w:rPr>
                <w:t>.</w:t>
              </w:r>
            </w:hyperlink>
            <w:r w:rsidR="004310C9" w:rsidRPr="004310C9">
              <w:rPr>
                <w:color w:val="FF0000"/>
                <w:sz w:val="22"/>
                <w:szCs w:val="22"/>
                <w:lang w:val="sr-Cyrl-CS"/>
              </w:rPr>
              <w:t xml:space="preserve"> </w:t>
            </w:r>
            <w:r w:rsidR="004310C9" w:rsidRPr="004310C9">
              <w:rPr>
                <w:sz w:val="22"/>
                <w:szCs w:val="22"/>
                <w:lang w:val="sr-Cyrl-CS"/>
              </w:rPr>
              <w:t>Уговори</w:t>
            </w:r>
            <w:r w:rsidR="004310C9" w:rsidRPr="004310C9">
              <w:rPr>
                <w:sz w:val="22"/>
                <w:szCs w:val="22"/>
                <w:lang w:val="ru-RU"/>
              </w:rPr>
              <w:t xml:space="preserve"> </w:t>
            </w:r>
            <w:r w:rsidR="004310C9" w:rsidRPr="004310C9">
              <w:rPr>
                <w:sz w:val="22"/>
                <w:szCs w:val="22"/>
              </w:rPr>
              <w:t>о раду</w:t>
            </w:r>
            <w:r w:rsidR="004310C9" w:rsidRPr="004310C9">
              <w:rPr>
                <w:sz w:val="22"/>
                <w:szCs w:val="22"/>
                <w:lang w:val="sr-Cyrl-CS"/>
              </w:rPr>
              <w:t xml:space="preserve">, избори у звања, дипломе, </w:t>
            </w:r>
            <w:r w:rsidR="004310C9" w:rsidRPr="004310C9">
              <w:rPr>
                <w:sz w:val="22"/>
                <w:szCs w:val="22"/>
              </w:rPr>
              <w:t xml:space="preserve">сагласности, изјаве, </w:t>
            </w:r>
            <w:r w:rsidR="004310C9" w:rsidRPr="004310C9">
              <w:rPr>
                <w:sz w:val="22"/>
                <w:szCs w:val="22"/>
                <w:lang w:val="sr-Cyrl-CS"/>
              </w:rPr>
              <w:t xml:space="preserve">МА и М1/М2, наставника </w:t>
            </w:r>
            <w:r w:rsidR="004310C9" w:rsidRPr="004310C9">
              <w:rPr>
                <w:sz w:val="22"/>
                <w:szCs w:val="22"/>
                <w:lang w:val="ru-RU"/>
              </w:rPr>
              <w:t>са непуним радним временом</w:t>
            </w:r>
            <w:r w:rsidR="004310C9" w:rsidRPr="004310C9">
              <w:rPr>
                <w:sz w:val="22"/>
                <w:szCs w:val="22"/>
                <w:lang w:val="sr-Cyrl-CS"/>
              </w:rPr>
              <w:t xml:space="preserve"> </w:t>
            </w:r>
            <w:r w:rsidR="004310C9" w:rsidRPr="004310C9">
              <w:rPr>
                <w:bCs/>
                <w:iCs/>
                <w:sz w:val="22"/>
                <w:szCs w:val="22"/>
                <w:lang w:val="sr-Cyrl-CS"/>
              </w:rPr>
              <w:t>на студијском програму/свим програмима/друга ВУ.</w:t>
            </w:r>
          </w:p>
          <w:p w:rsidR="004310C9" w:rsidRPr="004310C9" w:rsidRDefault="00982FDD" w:rsidP="00166A9C">
            <w:pPr>
              <w:jc w:val="both"/>
              <w:rPr>
                <w:bCs/>
                <w:iCs/>
                <w:sz w:val="22"/>
                <w:szCs w:val="22"/>
                <w:lang w:val="sr-Cyrl-CS"/>
              </w:rPr>
            </w:pPr>
            <w:hyperlink r:id="rId35" w:history="1">
              <w:r w:rsidR="004310C9" w:rsidRPr="004310C9">
                <w:rPr>
                  <w:rStyle w:val="Hyperlink"/>
                  <w:b/>
                  <w:sz w:val="22"/>
                  <w:szCs w:val="22"/>
                  <w:lang w:val="sr-Cyrl-CS"/>
                </w:rPr>
                <w:t xml:space="preserve">Прилог </w:t>
              </w:r>
              <w:r w:rsidR="004310C9" w:rsidRPr="004310C9">
                <w:rPr>
                  <w:rStyle w:val="Hyperlink"/>
                  <w:b/>
                  <w:sz w:val="22"/>
                  <w:szCs w:val="22"/>
                </w:rPr>
                <w:t>9.4.</w:t>
              </w:r>
            </w:hyperlink>
            <w:r w:rsidR="004310C9" w:rsidRPr="004310C9">
              <w:rPr>
                <w:color w:val="FF0000"/>
                <w:sz w:val="22"/>
                <w:szCs w:val="22"/>
                <w:lang w:val="sr-Cyrl-CS"/>
              </w:rPr>
              <w:t xml:space="preserve"> </w:t>
            </w:r>
            <w:r w:rsidR="004310C9" w:rsidRPr="004310C9">
              <w:rPr>
                <w:sz w:val="22"/>
                <w:szCs w:val="22"/>
                <w:lang w:val="sr-Cyrl-CS"/>
              </w:rPr>
              <w:t>Уговори</w:t>
            </w:r>
            <w:r w:rsidR="004310C9" w:rsidRPr="004310C9">
              <w:rPr>
                <w:sz w:val="22"/>
                <w:szCs w:val="22"/>
                <w:lang w:val="ru-RU"/>
              </w:rPr>
              <w:t xml:space="preserve"> </w:t>
            </w:r>
            <w:r w:rsidR="004310C9" w:rsidRPr="004310C9">
              <w:rPr>
                <w:sz w:val="22"/>
                <w:szCs w:val="22"/>
              </w:rPr>
              <w:t>оангажовању</w:t>
            </w:r>
            <w:r w:rsidR="004310C9" w:rsidRPr="004310C9">
              <w:rPr>
                <w:sz w:val="22"/>
                <w:szCs w:val="22"/>
                <w:lang w:val="sr-Cyrl-CS"/>
              </w:rPr>
              <w:t xml:space="preserve">, избори у звања, дипломе, </w:t>
            </w:r>
            <w:r w:rsidR="004310C9" w:rsidRPr="004310C9">
              <w:rPr>
                <w:sz w:val="22"/>
                <w:szCs w:val="22"/>
              </w:rPr>
              <w:t>сагласности и изјаве</w:t>
            </w:r>
            <w:r w:rsidR="004310C9" w:rsidRPr="004310C9">
              <w:rPr>
                <w:sz w:val="22"/>
                <w:szCs w:val="22"/>
                <w:lang w:val="sr-Cyrl-CS"/>
              </w:rPr>
              <w:t xml:space="preserve">, наставника  - допунски рад  </w:t>
            </w:r>
            <w:r w:rsidR="004310C9" w:rsidRPr="004310C9">
              <w:rPr>
                <w:bCs/>
                <w:iCs/>
                <w:sz w:val="22"/>
                <w:szCs w:val="22"/>
                <w:lang w:val="sr-Cyrl-CS"/>
              </w:rPr>
              <w:t>на студијском програму/свим програмима/друга ВУ.</w:t>
            </w:r>
          </w:p>
          <w:p w:rsidR="004310C9" w:rsidRPr="004310C9" w:rsidRDefault="00982FDD" w:rsidP="00166A9C">
            <w:pPr>
              <w:jc w:val="both"/>
              <w:rPr>
                <w:sz w:val="22"/>
                <w:szCs w:val="22"/>
                <w:lang w:val="sr-Cyrl-CS"/>
              </w:rPr>
            </w:pPr>
            <w:hyperlink r:id="rId36" w:history="1">
              <w:r w:rsidR="004310C9" w:rsidRPr="004310C9">
                <w:rPr>
                  <w:rStyle w:val="Hyperlink"/>
                  <w:b/>
                  <w:sz w:val="22"/>
                  <w:szCs w:val="22"/>
                  <w:lang w:val="sr-Cyrl-CS"/>
                </w:rPr>
                <w:t xml:space="preserve">Прилог </w:t>
              </w:r>
              <w:r w:rsidR="004310C9" w:rsidRPr="004310C9">
                <w:rPr>
                  <w:rStyle w:val="Hyperlink"/>
                  <w:b/>
                  <w:sz w:val="22"/>
                  <w:szCs w:val="22"/>
                </w:rPr>
                <w:t>9.5.</w:t>
              </w:r>
            </w:hyperlink>
            <w:r w:rsidR="004310C9" w:rsidRPr="004310C9">
              <w:rPr>
                <w:color w:val="FF0000"/>
                <w:sz w:val="22"/>
                <w:szCs w:val="22"/>
                <w:lang w:val="sr-Cyrl-CS"/>
              </w:rPr>
              <w:t xml:space="preserve"> </w:t>
            </w:r>
            <w:r w:rsidR="004310C9" w:rsidRPr="004310C9">
              <w:rPr>
                <w:sz w:val="22"/>
                <w:szCs w:val="22"/>
                <w:lang w:val="sr-Cyrl-CS"/>
              </w:rPr>
              <w:t>Уговори</w:t>
            </w:r>
            <w:r w:rsidR="004310C9" w:rsidRPr="004310C9">
              <w:rPr>
                <w:sz w:val="22"/>
                <w:szCs w:val="22"/>
                <w:lang w:val="ru-RU"/>
              </w:rPr>
              <w:t xml:space="preserve"> </w:t>
            </w:r>
            <w:r w:rsidR="004310C9" w:rsidRPr="004310C9">
              <w:rPr>
                <w:sz w:val="22"/>
                <w:szCs w:val="22"/>
              </w:rPr>
              <w:t>о раду</w:t>
            </w:r>
            <w:r w:rsidR="004310C9" w:rsidRPr="004310C9">
              <w:rPr>
                <w:sz w:val="22"/>
                <w:szCs w:val="22"/>
                <w:lang w:val="sr-Cyrl-CS"/>
              </w:rPr>
              <w:t xml:space="preserve">, избори у звања, дипломе, </w:t>
            </w:r>
            <w:r w:rsidR="004310C9" w:rsidRPr="004310C9">
              <w:rPr>
                <w:sz w:val="22"/>
                <w:szCs w:val="22"/>
              </w:rPr>
              <w:t xml:space="preserve">сагласности, изјаве, </w:t>
            </w:r>
            <w:r w:rsidR="004310C9" w:rsidRPr="004310C9">
              <w:rPr>
                <w:sz w:val="22"/>
                <w:szCs w:val="22"/>
                <w:lang w:val="sr-Cyrl-CS"/>
              </w:rPr>
              <w:t xml:space="preserve">МА и М1/М2, сарадника </w:t>
            </w:r>
            <w:r w:rsidR="004310C9" w:rsidRPr="004310C9">
              <w:rPr>
                <w:sz w:val="22"/>
                <w:szCs w:val="22"/>
                <w:lang w:val="ru-RU"/>
              </w:rPr>
              <w:t>са пуним радним временом</w:t>
            </w:r>
            <w:r w:rsidR="004310C9" w:rsidRPr="004310C9">
              <w:rPr>
                <w:sz w:val="22"/>
                <w:szCs w:val="22"/>
                <w:lang w:val="sr-Cyrl-CS"/>
              </w:rPr>
              <w:t xml:space="preserve"> </w:t>
            </w:r>
            <w:r w:rsidR="004310C9" w:rsidRPr="004310C9">
              <w:rPr>
                <w:bCs/>
                <w:iCs/>
                <w:sz w:val="22"/>
                <w:szCs w:val="22"/>
                <w:lang w:val="sr-Cyrl-CS"/>
              </w:rPr>
              <w:t>на студијском програму/свим програмима/друга ВУ.</w:t>
            </w:r>
          </w:p>
          <w:p w:rsidR="004310C9" w:rsidRPr="004310C9" w:rsidRDefault="00982FDD" w:rsidP="00166A9C">
            <w:pPr>
              <w:jc w:val="both"/>
              <w:rPr>
                <w:sz w:val="22"/>
                <w:szCs w:val="22"/>
                <w:lang w:val="sr-Cyrl-CS"/>
              </w:rPr>
            </w:pPr>
            <w:hyperlink r:id="rId37" w:history="1">
              <w:r w:rsidR="004310C9" w:rsidRPr="004310C9">
                <w:rPr>
                  <w:rStyle w:val="Hyperlink"/>
                  <w:b/>
                  <w:sz w:val="22"/>
                  <w:szCs w:val="22"/>
                  <w:lang w:val="sr-Cyrl-CS"/>
                </w:rPr>
                <w:t xml:space="preserve">Прилог </w:t>
              </w:r>
              <w:r w:rsidR="004310C9" w:rsidRPr="004310C9">
                <w:rPr>
                  <w:rStyle w:val="Hyperlink"/>
                  <w:b/>
                  <w:sz w:val="22"/>
                  <w:szCs w:val="22"/>
                </w:rPr>
                <w:t>9.6.</w:t>
              </w:r>
            </w:hyperlink>
            <w:r w:rsidR="004310C9" w:rsidRPr="004310C9">
              <w:rPr>
                <w:color w:val="FF0000"/>
                <w:sz w:val="22"/>
                <w:szCs w:val="22"/>
                <w:lang w:val="sr-Cyrl-CS"/>
              </w:rPr>
              <w:t xml:space="preserve"> </w:t>
            </w:r>
            <w:r w:rsidR="004310C9" w:rsidRPr="004310C9">
              <w:rPr>
                <w:sz w:val="22"/>
                <w:szCs w:val="22"/>
                <w:lang w:val="sr-Cyrl-CS"/>
              </w:rPr>
              <w:t>Уговори</w:t>
            </w:r>
            <w:r w:rsidR="004310C9" w:rsidRPr="004310C9">
              <w:rPr>
                <w:sz w:val="22"/>
                <w:szCs w:val="22"/>
                <w:lang w:val="ru-RU"/>
              </w:rPr>
              <w:t xml:space="preserve"> </w:t>
            </w:r>
            <w:r w:rsidR="004310C9" w:rsidRPr="004310C9">
              <w:rPr>
                <w:sz w:val="22"/>
                <w:szCs w:val="22"/>
              </w:rPr>
              <w:t>о раду</w:t>
            </w:r>
            <w:r w:rsidR="004310C9" w:rsidRPr="004310C9">
              <w:rPr>
                <w:sz w:val="22"/>
                <w:szCs w:val="22"/>
                <w:lang w:val="sr-Cyrl-CS"/>
              </w:rPr>
              <w:t xml:space="preserve">, избори у звања, дипломе, </w:t>
            </w:r>
            <w:r w:rsidR="004310C9" w:rsidRPr="004310C9">
              <w:rPr>
                <w:sz w:val="22"/>
                <w:szCs w:val="22"/>
              </w:rPr>
              <w:t xml:space="preserve">сагласности, изјаве, </w:t>
            </w:r>
            <w:r w:rsidR="004310C9" w:rsidRPr="004310C9">
              <w:rPr>
                <w:sz w:val="22"/>
                <w:szCs w:val="22"/>
                <w:lang w:val="sr-Cyrl-CS"/>
              </w:rPr>
              <w:t xml:space="preserve">МА и М1/М2, сарадника </w:t>
            </w:r>
            <w:r w:rsidR="004310C9" w:rsidRPr="004310C9">
              <w:rPr>
                <w:sz w:val="22"/>
                <w:szCs w:val="22"/>
                <w:lang w:val="ru-RU"/>
              </w:rPr>
              <w:t>са непуним</w:t>
            </w:r>
            <w:r w:rsidR="004310C9" w:rsidRPr="004310C9">
              <w:rPr>
                <w:color w:val="FF0000"/>
                <w:sz w:val="22"/>
                <w:szCs w:val="22"/>
                <w:lang w:val="ru-RU"/>
              </w:rPr>
              <w:t xml:space="preserve"> </w:t>
            </w:r>
            <w:r w:rsidR="004310C9" w:rsidRPr="004310C9">
              <w:rPr>
                <w:sz w:val="22"/>
                <w:szCs w:val="22"/>
                <w:lang w:val="ru-RU"/>
              </w:rPr>
              <w:t>радним временом</w:t>
            </w:r>
            <w:r w:rsidR="004310C9" w:rsidRPr="004310C9">
              <w:rPr>
                <w:sz w:val="22"/>
                <w:szCs w:val="22"/>
                <w:lang w:val="sr-Cyrl-CS"/>
              </w:rPr>
              <w:t xml:space="preserve"> </w:t>
            </w:r>
            <w:r w:rsidR="004310C9" w:rsidRPr="004310C9">
              <w:rPr>
                <w:bCs/>
                <w:iCs/>
                <w:sz w:val="22"/>
                <w:szCs w:val="22"/>
                <w:lang w:val="sr-Cyrl-CS"/>
              </w:rPr>
              <w:t>на студијском програму/свим програмима/друга ВУ.</w:t>
            </w:r>
          </w:p>
          <w:p w:rsidR="004310C9" w:rsidRPr="004310C9" w:rsidRDefault="00982FDD" w:rsidP="00166A9C">
            <w:pPr>
              <w:jc w:val="both"/>
              <w:rPr>
                <w:sz w:val="22"/>
                <w:szCs w:val="22"/>
                <w:lang w:val="sr-Cyrl-CS"/>
              </w:rPr>
            </w:pPr>
            <w:hyperlink r:id="rId38" w:history="1">
              <w:r w:rsidR="004310C9" w:rsidRPr="004310C9">
                <w:rPr>
                  <w:rStyle w:val="Hyperlink"/>
                  <w:b/>
                  <w:sz w:val="22"/>
                  <w:szCs w:val="22"/>
                  <w:lang w:val="sr-Cyrl-CS"/>
                </w:rPr>
                <w:t xml:space="preserve">Прилог </w:t>
              </w:r>
              <w:r w:rsidR="004310C9" w:rsidRPr="004310C9">
                <w:rPr>
                  <w:rStyle w:val="Hyperlink"/>
                  <w:b/>
                  <w:sz w:val="22"/>
                  <w:szCs w:val="22"/>
                </w:rPr>
                <w:t>9.7.</w:t>
              </w:r>
            </w:hyperlink>
            <w:r w:rsidR="004310C9" w:rsidRPr="004310C9">
              <w:rPr>
                <w:color w:val="FF0000"/>
                <w:sz w:val="22"/>
                <w:szCs w:val="22"/>
                <w:lang w:val="sr-Cyrl-CS"/>
              </w:rPr>
              <w:t xml:space="preserve"> </w:t>
            </w:r>
            <w:r w:rsidR="004310C9" w:rsidRPr="004310C9">
              <w:rPr>
                <w:sz w:val="22"/>
                <w:szCs w:val="22"/>
                <w:lang w:val="sr-Cyrl-CS"/>
              </w:rPr>
              <w:t>Уговори</w:t>
            </w:r>
            <w:r w:rsidR="004310C9" w:rsidRPr="004310C9">
              <w:rPr>
                <w:sz w:val="22"/>
                <w:szCs w:val="22"/>
                <w:lang w:val="ru-RU"/>
              </w:rPr>
              <w:t xml:space="preserve"> </w:t>
            </w:r>
            <w:r w:rsidR="004310C9" w:rsidRPr="004310C9">
              <w:rPr>
                <w:sz w:val="22"/>
                <w:szCs w:val="22"/>
              </w:rPr>
              <w:t>о ангажовању</w:t>
            </w:r>
            <w:r w:rsidR="004310C9" w:rsidRPr="004310C9">
              <w:rPr>
                <w:sz w:val="22"/>
                <w:szCs w:val="22"/>
                <w:lang w:val="sr-Cyrl-CS"/>
              </w:rPr>
              <w:t xml:space="preserve">, избори у звања, дипломе, </w:t>
            </w:r>
            <w:r w:rsidR="004310C9" w:rsidRPr="004310C9">
              <w:rPr>
                <w:sz w:val="22"/>
                <w:szCs w:val="22"/>
              </w:rPr>
              <w:t xml:space="preserve">сагласности и изјаве </w:t>
            </w:r>
            <w:r w:rsidR="004310C9" w:rsidRPr="004310C9">
              <w:rPr>
                <w:sz w:val="22"/>
                <w:szCs w:val="22"/>
                <w:lang w:val="sr-Cyrl-CS"/>
              </w:rPr>
              <w:t xml:space="preserve">сарадника  - </w:t>
            </w:r>
            <w:r w:rsidR="004310C9" w:rsidRPr="004310C9">
              <w:rPr>
                <w:sz w:val="22"/>
                <w:szCs w:val="22"/>
                <w:lang w:val="sr-Cyrl-CS"/>
              </w:rPr>
              <w:lastRenderedPageBreak/>
              <w:t xml:space="preserve">допунски рад  </w:t>
            </w:r>
            <w:r w:rsidR="004310C9" w:rsidRPr="004310C9">
              <w:rPr>
                <w:bCs/>
                <w:iCs/>
                <w:sz w:val="22"/>
                <w:szCs w:val="22"/>
                <w:lang w:val="sr-Cyrl-CS"/>
              </w:rPr>
              <w:t>на студијском програму/свим програмима/друга ВУ.</w:t>
            </w:r>
          </w:p>
          <w:p w:rsidR="004310C9" w:rsidRPr="004310C9" w:rsidRDefault="004310C9" w:rsidP="00166A9C">
            <w:pPr>
              <w:rPr>
                <w:sz w:val="22"/>
                <w:szCs w:val="22"/>
              </w:rPr>
            </w:pPr>
            <w:r w:rsidRPr="004310C9">
              <w:rPr>
                <w:b/>
                <w:sz w:val="22"/>
                <w:szCs w:val="22"/>
                <w:lang w:val="sr-Cyrl-CS"/>
              </w:rPr>
              <w:t>Прилог 9.6.</w:t>
            </w:r>
            <w:r w:rsidRPr="004310C9">
              <w:rPr>
                <w:sz w:val="22"/>
                <w:szCs w:val="22"/>
                <w:lang w:val="ru-RU"/>
              </w:rPr>
              <w:t xml:space="preserve"> </w:t>
            </w:r>
            <w:r w:rsidRPr="004310C9">
              <w:rPr>
                <w:sz w:val="22"/>
                <w:szCs w:val="22"/>
                <w:lang w:val="sr-Cyrl-CS"/>
              </w:rPr>
              <w:t>Правилник о избору наставног особља на Установи.</w:t>
            </w:r>
          </w:p>
          <w:p w:rsidR="004310C9" w:rsidRPr="004310C9" w:rsidRDefault="004310C9" w:rsidP="00166A9C">
            <w:pPr>
              <w:jc w:val="both"/>
              <w:rPr>
                <w:sz w:val="22"/>
                <w:szCs w:val="22"/>
                <w:lang w:val="sr-Cyrl-CS"/>
              </w:rPr>
            </w:pPr>
            <w:r w:rsidRPr="004310C9">
              <w:rPr>
                <w:b/>
                <w:sz w:val="22"/>
                <w:szCs w:val="22"/>
                <w:lang w:val="sr-Cyrl-CS"/>
              </w:rPr>
              <w:t>Прилог 9.7.</w:t>
            </w:r>
            <w:r w:rsidRPr="004310C9">
              <w:rPr>
                <w:sz w:val="22"/>
                <w:szCs w:val="22"/>
                <w:lang w:val="sr-Cyrl-CS"/>
              </w:rPr>
              <w:t xml:space="preserve"> Уговори о ангажовању наставника из иностранства  на студијском програму;  </w:t>
            </w:r>
          </w:p>
          <w:p w:rsidR="004310C9" w:rsidRPr="004310C9" w:rsidRDefault="004310C9" w:rsidP="00166A9C">
            <w:pPr>
              <w:jc w:val="both"/>
              <w:rPr>
                <w:sz w:val="22"/>
                <w:szCs w:val="22"/>
                <w:lang w:val="sr-Cyrl-CS"/>
              </w:rPr>
            </w:pPr>
            <w:r w:rsidRPr="004310C9">
              <w:rPr>
                <w:b/>
                <w:sz w:val="22"/>
                <w:szCs w:val="22"/>
                <w:lang w:val="sr-Cyrl-CS"/>
              </w:rPr>
              <w:t>Прилог 9.8.</w:t>
            </w:r>
            <w:r w:rsidRPr="004310C9">
              <w:rPr>
                <w:sz w:val="22"/>
                <w:szCs w:val="22"/>
                <w:lang w:val="sr-Cyrl-CS"/>
              </w:rPr>
              <w:t xml:space="preserve"> Одлука Сената и Савета о избору гостујућег професора.</w:t>
            </w:r>
          </w:p>
          <w:p w:rsidR="004310C9" w:rsidRPr="004310C9" w:rsidRDefault="004310C9" w:rsidP="00166A9C">
            <w:pPr>
              <w:jc w:val="both"/>
              <w:rPr>
                <w:sz w:val="22"/>
                <w:szCs w:val="22"/>
              </w:rPr>
            </w:pPr>
            <w:r w:rsidRPr="004310C9">
              <w:rPr>
                <w:b/>
                <w:sz w:val="22"/>
                <w:szCs w:val="22"/>
                <w:lang w:val="sr-Cyrl-CS"/>
              </w:rPr>
              <w:t>Прилог 9.9.</w:t>
            </w:r>
            <w:r w:rsidRPr="004310C9">
              <w:rPr>
                <w:sz w:val="22"/>
                <w:szCs w:val="22"/>
                <w:lang w:val="sr-Cyrl-CS"/>
              </w:rPr>
              <w:t xml:space="preserve"> Доказ о боравку за стране држављане издат од надлежног органа.</w:t>
            </w:r>
          </w:p>
        </w:tc>
      </w:tr>
      <w:tr w:rsidR="004310C9" w:rsidRPr="004310C9" w:rsidTr="00166A9C">
        <w:trPr>
          <w:trHeight w:val="894"/>
        </w:trPr>
        <w:tc>
          <w:tcPr>
            <w:tcW w:w="9290" w:type="dxa"/>
            <w:shd w:val="clear" w:color="auto" w:fill="F2F2F2"/>
          </w:tcPr>
          <w:p w:rsidR="004310C9" w:rsidRPr="004310C9" w:rsidRDefault="004310C9" w:rsidP="00166A9C">
            <w:pPr>
              <w:widowControl/>
              <w:autoSpaceDE/>
              <w:autoSpaceDN/>
              <w:adjustRightInd/>
              <w:spacing w:before="60" w:after="60"/>
              <w:rPr>
                <w:sz w:val="22"/>
                <w:szCs w:val="22"/>
              </w:rPr>
            </w:pPr>
            <w:r w:rsidRPr="004310C9">
              <w:rPr>
                <w:b/>
                <w:sz w:val="22"/>
                <w:szCs w:val="22"/>
              </w:rPr>
              <w:lastRenderedPageBreak/>
              <w:t>Напомена:</w:t>
            </w:r>
            <w:r w:rsidRPr="004310C9">
              <w:rPr>
                <w:sz w:val="22"/>
                <w:szCs w:val="22"/>
              </w:rPr>
              <w:t xml:space="preserve"> </w:t>
            </w:r>
          </w:p>
          <w:p w:rsidR="004310C9" w:rsidRPr="004310C9" w:rsidRDefault="004310C9" w:rsidP="00166A9C">
            <w:pPr>
              <w:jc w:val="both"/>
              <w:rPr>
                <w:b/>
                <w:sz w:val="22"/>
                <w:szCs w:val="22"/>
                <w:lang w:val="sr-Cyrl-CS"/>
              </w:rPr>
            </w:pPr>
            <w:r w:rsidRPr="004310C9">
              <w:rPr>
                <w:sz w:val="22"/>
                <w:szCs w:val="22"/>
              </w:rPr>
              <w:t xml:space="preserve">Треба доставити у посебном фолдеру Табеле и Прилоге за Високошколску установу и то: </w:t>
            </w:r>
            <w:r w:rsidRPr="004310C9">
              <w:rPr>
                <w:b/>
                <w:bCs/>
                <w:color w:val="000000"/>
                <w:sz w:val="22"/>
                <w:szCs w:val="22"/>
              </w:rPr>
              <w:t xml:space="preserve">Стандард  6. </w:t>
            </w:r>
            <w:r w:rsidRPr="004310C9">
              <w:rPr>
                <w:bCs/>
                <w:color w:val="000000"/>
                <w:sz w:val="22"/>
                <w:szCs w:val="22"/>
              </w:rPr>
              <w:t>Наставно особље (</w:t>
            </w:r>
            <w:r w:rsidRPr="004310C9">
              <w:rPr>
                <w:b/>
                <w:bCs/>
                <w:color w:val="000000"/>
                <w:sz w:val="22"/>
                <w:szCs w:val="22"/>
              </w:rPr>
              <w:t xml:space="preserve">Табела 6.1 – 6.7 </w:t>
            </w:r>
            <w:r w:rsidRPr="004310C9">
              <w:rPr>
                <w:bCs/>
                <w:color w:val="000000"/>
                <w:sz w:val="22"/>
                <w:szCs w:val="22"/>
              </w:rPr>
              <w:t>и</w:t>
            </w:r>
            <w:r w:rsidRPr="004310C9">
              <w:rPr>
                <w:b/>
                <w:bCs/>
                <w:color w:val="000000"/>
                <w:sz w:val="22"/>
                <w:szCs w:val="22"/>
              </w:rPr>
              <w:t xml:space="preserve"> Прилог 6.3 – 6.8</w:t>
            </w:r>
            <w:r w:rsidRPr="004310C9">
              <w:rPr>
                <w:bCs/>
                <w:color w:val="000000"/>
                <w:sz w:val="22"/>
                <w:szCs w:val="22"/>
              </w:rPr>
              <w:t>).</w:t>
            </w:r>
          </w:p>
        </w:tc>
      </w:tr>
    </w:tbl>
    <w:p w:rsidR="004310C9" w:rsidRPr="004310C9" w:rsidRDefault="004310C9">
      <w:pPr>
        <w:rPr>
          <w:sz w:val="22"/>
          <w:szCs w:val="22"/>
        </w:rPr>
      </w:pPr>
    </w:p>
    <w:p w:rsidR="004310C9" w:rsidRPr="004310C9" w:rsidRDefault="004310C9">
      <w:pPr>
        <w:widowControl/>
        <w:autoSpaceDE/>
        <w:autoSpaceDN/>
        <w:adjustRightInd/>
        <w:spacing w:after="200" w:line="276" w:lineRule="auto"/>
        <w:rPr>
          <w:sz w:val="22"/>
          <w:szCs w:val="22"/>
        </w:rPr>
      </w:pPr>
      <w:r w:rsidRPr="004310C9">
        <w:rPr>
          <w:sz w:val="22"/>
          <w:szCs w:val="22"/>
        </w:rPr>
        <w:br w:type="page"/>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9290"/>
      </w:tblGrid>
      <w:tr w:rsidR="004310C9" w:rsidRPr="004310C9" w:rsidTr="00166A9C">
        <w:tc>
          <w:tcPr>
            <w:tcW w:w="9290" w:type="dxa"/>
            <w:shd w:val="clear" w:color="auto" w:fill="F2F2F2"/>
          </w:tcPr>
          <w:p w:rsidR="004310C9" w:rsidRPr="004310C9" w:rsidRDefault="004310C9" w:rsidP="00166A9C">
            <w:pPr>
              <w:rPr>
                <w:b/>
                <w:sz w:val="22"/>
                <w:szCs w:val="22"/>
                <w:lang w:val="sr-Cyrl-CS"/>
              </w:rPr>
            </w:pPr>
            <w:r w:rsidRPr="004310C9">
              <w:rPr>
                <w:b/>
                <w:sz w:val="22"/>
                <w:szCs w:val="22"/>
              </w:rPr>
              <w:lastRenderedPageBreak/>
              <w:t xml:space="preserve">Стандард 10. </w:t>
            </w:r>
            <w:r w:rsidRPr="004310C9">
              <w:rPr>
                <w:b/>
                <w:sz w:val="22"/>
                <w:szCs w:val="22"/>
                <w:lang w:val="sr-Cyrl-CS"/>
              </w:rPr>
              <w:t>Организациона и материјална средства</w:t>
            </w:r>
          </w:p>
          <w:p w:rsidR="004310C9" w:rsidRPr="004310C9" w:rsidRDefault="004310C9" w:rsidP="00166A9C">
            <w:pPr>
              <w:jc w:val="both"/>
              <w:rPr>
                <w:sz w:val="22"/>
                <w:szCs w:val="22"/>
                <w:lang w:val="sr-Cyrl-CS"/>
              </w:rPr>
            </w:pPr>
            <w:r w:rsidRPr="004310C9">
              <w:rPr>
                <w:sz w:val="22"/>
                <w:szCs w:val="22"/>
              </w:rPr>
              <w:t xml:space="preserve">За извођење студијског програма обезбеђују се одговарајући људски, просторни, техничко-технолошки, библиотечки и други ресурси који су примерени карактеру студијског програма и </w:t>
            </w:r>
            <w:r w:rsidRPr="004310C9">
              <w:rPr>
                <w:sz w:val="22"/>
                <w:szCs w:val="22"/>
                <w:lang w:val="sr-Cyrl-CS"/>
              </w:rPr>
              <w:t xml:space="preserve">предвиђеном </w:t>
            </w:r>
            <w:r w:rsidRPr="004310C9">
              <w:rPr>
                <w:sz w:val="22"/>
                <w:szCs w:val="22"/>
              </w:rPr>
              <w:t>броју студената</w:t>
            </w:r>
            <w:r w:rsidRPr="004310C9">
              <w:rPr>
                <w:sz w:val="22"/>
                <w:szCs w:val="22"/>
                <w:lang w:val="sr-Cyrl-CS"/>
              </w:rPr>
              <w:t>.</w:t>
            </w:r>
          </w:p>
        </w:tc>
      </w:tr>
      <w:tr w:rsidR="004310C9" w:rsidRPr="004310C9" w:rsidTr="00166A9C">
        <w:tc>
          <w:tcPr>
            <w:tcW w:w="9290" w:type="dxa"/>
            <w:tcBorders>
              <w:bottom w:val="single" w:sz="12" w:space="0" w:color="auto"/>
            </w:tcBorders>
          </w:tcPr>
          <w:p w:rsidR="004310C9" w:rsidRPr="00D0619F" w:rsidRDefault="004310C9" w:rsidP="00D0619F">
            <w:pPr>
              <w:jc w:val="both"/>
              <w:rPr>
                <w:sz w:val="22"/>
                <w:szCs w:val="22"/>
                <w:lang w:val="sr-Cyrl-CS"/>
              </w:rPr>
            </w:pPr>
            <w:r w:rsidRPr="00D0619F">
              <w:rPr>
                <w:sz w:val="22"/>
                <w:szCs w:val="22"/>
                <w:lang w:val="ru-RU"/>
              </w:rPr>
              <w:t xml:space="preserve">За реализацију наставе на студијском програму </w:t>
            </w:r>
            <w:r w:rsidRPr="00D0619F">
              <w:rPr>
                <w:bCs/>
                <w:sz w:val="22"/>
                <w:szCs w:val="22"/>
                <w:lang w:val="ru-RU"/>
              </w:rPr>
              <w:t>Хемијско инжењерство</w:t>
            </w:r>
            <w:r w:rsidRPr="00D0619F">
              <w:rPr>
                <w:sz w:val="22"/>
                <w:szCs w:val="22"/>
                <w:lang w:val="ru-RU"/>
              </w:rPr>
              <w:t xml:space="preserve"> ангажован</w:t>
            </w:r>
            <w:r w:rsidR="004530E8" w:rsidRPr="00D0619F">
              <w:rPr>
                <w:sz w:val="22"/>
                <w:szCs w:val="22"/>
                <w:lang w:val="ru-RU"/>
              </w:rPr>
              <w:t>о је 79 наставника и 27 сарадника</w:t>
            </w:r>
            <w:r w:rsidRPr="00D0619F">
              <w:rPr>
                <w:sz w:val="22"/>
                <w:szCs w:val="22"/>
                <w:lang w:val="ru-RU"/>
              </w:rPr>
              <w:t>. ТМФ располаже потребним просторним и техничко-технолошким ресурсима за савремено извођење наставе. Настава се изводи у амфитеатрима, учионицама, лабораторијама и рачунарск</w:t>
            </w:r>
            <w:r w:rsidRPr="00D0619F">
              <w:rPr>
                <w:sz w:val="22"/>
                <w:szCs w:val="22"/>
              </w:rPr>
              <w:t>им</w:t>
            </w:r>
            <w:r w:rsidRPr="00D0619F">
              <w:rPr>
                <w:sz w:val="22"/>
                <w:szCs w:val="22"/>
                <w:lang w:val="ru-RU"/>
              </w:rPr>
              <w:t xml:space="preserve"> учионицама који су опремљени савременом аудио-видео опремом</w:t>
            </w:r>
            <w:r w:rsidR="004530E8" w:rsidRPr="00D0619F">
              <w:rPr>
                <w:sz w:val="22"/>
                <w:szCs w:val="22"/>
                <w:lang w:val="ru-RU"/>
              </w:rPr>
              <w:t xml:space="preserve"> и најсавременијим софтверима за пројектовање хемијско-инжењерских процеса</w:t>
            </w:r>
            <w:r w:rsidRPr="00D0619F">
              <w:rPr>
                <w:sz w:val="22"/>
                <w:szCs w:val="22"/>
                <w:lang w:val="ru-RU"/>
              </w:rPr>
              <w:t>.</w:t>
            </w:r>
            <w:r w:rsidRPr="00D0619F">
              <w:rPr>
                <w:sz w:val="22"/>
                <w:szCs w:val="22"/>
                <w:lang w:val="sr-Cyrl-CS"/>
              </w:rPr>
              <w:t xml:space="preserve"> </w:t>
            </w:r>
            <w:r w:rsidRPr="00D0619F">
              <w:rPr>
                <w:sz w:val="22"/>
                <w:szCs w:val="22"/>
              </w:rPr>
              <w:t>Лабораторијске вежбе се изводе у савременим наставним лабораторијама са свом неопходном опремом за извођење и праћење различитих хемијско-инжењерских процеса и израду завршних радова.</w:t>
            </w:r>
          </w:p>
          <w:p w:rsidR="004310C9" w:rsidRPr="00D0619F" w:rsidRDefault="004310C9" w:rsidP="00D0619F">
            <w:pPr>
              <w:jc w:val="both"/>
              <w:rPr>
                <w:sz w:val="22"/>
                <w:szCs w:val="22"/>
                <w:lang w:val="sr-Cyrl-CS"/>
              </w:rPr>
            </w:pPr>
            <w:r w:rsidRPr="00D0619F">
              <w:rPr>
                <w:sz w:val="22"/>
                <w:szCs w:val="22"/>
                <w:lang w:val="sr-Cyrl-CS"/>
              </w:rPr>
              <w:t xml:space="preserve">Велики део предмета је покривен литературом предметних наставника Факултета </w:t>
            </w:r>
            <w:r w:rsidRPr="00D0619F">
              <w:rPr>
                <w:sz w:val="22"/>
                <w:szCs w:val="22"/>
                <w:lang w:val="ru-RU"/>
              </w:rPr>
              <w:t xml:space="preserve">доступном у продаји и у библиотеци. Библиотека поседује велики број домаћих и иностраних наслова, а студентима је доступна и студентска читаоница. </w:t>
            </w:r>
          </w:p>
          <w:p w:rsidR="004310C9" w:rsidRPr="00D0619F" w:rsidRDefault="004310C9" w:rsidP="00D0619F">
            <w:pPr>
              <w:widowControl/>
              <w:autoSpaceDE/>
              <w:autoSpaceDN/>
              <w:adjustRightInd/>
              <w:spacing w:after="60"/>
              <w:jc w:val="both"/>
              <w:rPr>
                <w:noProof/>
                <w:sz w:val="22"/>
                <w:szCs w:val="22"/>
              </w:rPr>
            </w:pPr>
          </w:p>
        </w:tc>
      </w:tr>
      <w:tr w:rsidR="004310C9" w:rsidRPr="004310C9" w:rsidTr="00166A9C">
        <w:trPr>
          <w:trHeight w:val="3246"/>
        </w:trPr>
        <w:tc>
          <w:tcPr>
            <w:tcW w:w="9290" w:type="dxa"/>
            <w:shd w:val="clear" w:color="auto" w:fill="F2F2F2"/>
          </w:tcPr>
          <w:p w:rsidR="004310C9" w:rsidRPr="004310C9" w:rsidRDefault="004310C9" w:rsidP="00166A9C">
            <w:pPr>
              <w:pBdr>
                <w:bottom w:val="single" w:sz="6" w:space="1" w:color="auto"/>
              </w:pBdr>
              <w:jc w:val="both"/>
              <w:rPr>
                <w:sz w:val="22"/>
                <w:szCs w:val="22"/>
                <w:lang w:val="sr-Cyrl-CS"/>
              </w:rPr>
            </w:pPr>
            <w:r w:rsidRPr="004310C9">
              <w:rPr>
                <w:b/>
                <w:sz w:val="22"/>
                <w:szCs w:val="22"/>
                <w:lang w:val="sr-Cyrl-CS"/>
              </w:rPr>
              <w:t>Табеле и Прилози за стандард 10:</w:t>
            </w:r>
            <w:r w:rsidRPr="004310C9">
              <w:rPr>
                <w:sz w:val="22"/>
                <w:szCs w:val="22"/>
                <w:lang w:val="sr-Cyrl-CS"/>
              </w:rPr>
              <w:t xml:space="preserve"> </w:t>
            </w:r>
          </w:p>
          <w:p w:rsidR="004310C9" w:rsidRPr="004310C9" w:rsidRDefault="00982FDD" w:rsidP="00166A9C">
            <w:pPr>
              <w:rPr>
                <w:sz w:val="22"/>
                <w:szCs w:val="22"/>
                <w:lang w:val="sr-Cyrl-CS"/>
              </w:rPr>
            </w:pPr>
            <w:hyperlink r:id="rId39" w:history="1">
              <w:r w:rsidR="004310C9" w:rsidRPr="004310C9">
                <w:rPr>
                  <w:rStyle w:val="Hyperlink"/>
                  <w:b/>
                  <w:sz w:val="22"/>
                  <w:szCs w:val="22"/>
                </w:rPr>
                <w:t xml:space="preserve">Табела </w:t>
              </w:r>
              <w:r w:rsidR="004310C9" w:rsidRPr="004310C9">
                <w:rPr>
                  <w:rStyle w:val="Hyperlink"/>
                  <w:b/>
                  <w:sz w:val="22"/>
                  <w:szCs w:val="22"/>
                  <w:lang w:val="sr-Cyrl-CS"/>
                </w:rPr>
                <w:t>10</w:t>
              </w:r>
              <w:r w:rsidR="004310C9" w:rsidRPr="004310C9">
                <w:rPr>
                  <w:rStyle w:val="Hyperlink"/>
                  <w:b/>
                  <w:sz w:val="22"/>
                  <w:szCs w:val="22"/>
                </w:rPr>
                <w:t>.</w:t>
              </w:r>
              <w:r w:rsidR="004310C9" w:rsidRPr="004310C9">
                <w:rPr>
                  <w:rStyle w:val="Hyperlink"/>
                  <w:b/>
                  <w:sz w:val="22"/>
                  <w:szCs w:val="22"/>
                  <w:lang w:val="sr-Cyrl-CS"/>
                </w:rPr>
                <w:t>1.</w:t>
              </w:r>
            </w:hyperlink>
            <w:r w:rsidR="004310C9" w:rsidRPr="004310C9">
              <w:rPr>
                <w:sz w:val="22"/>
                <w:szCs w:val="22"/>
              </w:rPr>
              <w:t xml:space="preserve"> Листа просторија </w:t>
            </w:r>
            <w:r w:rsidR="004310C9" w:rsidRPr="004310C9">
              <w:rPr>
                <w:sz w:val="22"/>
                <w:szCs w:val="22"/>
                <w:lang w:val="sr-Cyrl-CS"/>
              </w:rPr>
              <w:t>са површином у високошколској установи у којој се изводи настава на студијском програму:</w:t>
            </w:r>
          </w:p>
          <w:p w:rsidR="004310C9" w:rsidRPr="004310C9" w:rsidRDefault="00982FDD" w:rsidP="00166A9C">
            <w:pPr>
              <w:rPr>
                <w:sz w:val="22"/>
                <w:szCs w:val="22"/>
                <w:lang w:val="ru-RU"/>
              </w:rPr>
            </w:pPr>
            <w:hyperlink r:id="rId40" w:history="1">
              <w:r w:rsidR="004310C9" w:rsidRPr="004310C9">
                <w:rPr>
                  <w:rStyle w:val="Hyperlink"/>
                  <w:b/>
                  <w:sz w:val="22"/>
                  <w:szCs w:val="22"/>
                </w:rPr>
                <w:t xml:space="preserve">Табела </w:t>
              </w:r>
              <w:r w:rsidR="004310C9" w:rsidRPr="004310C9">
                <w:rPr>
                  <w:rStyle w:val="Hyperlink"/>
                  <w:b/>
                  <w:sz w:val="22"/>
                  <w:szCs w:val="22"/>
                  <w:lang w:val="sr-Cyrl-CS"/>
                </w:rPr>
                <w:t>10</w:t>
              </w:r>
              <w:r w:rsidR="004310C9" w:rsidRPr="004310C9">
                <w:rPr>
                  <w:rStyle w:val="Hyperlink"/>
                  <w:b/>
                  <w:sz w:val="22"/>
                  <w:szCs w:val="22"/>
                </w:rPr>
                <w:t>.</w:t>
              </w:r>
              <w:r w:rsidR="004310C9" w:rsidRPr="004310C9">
                <w:rPr>
                  <w:rStyle w:val="Hyperlink"/>
                  <w:b/>
                  <w:sz w:val="22"/>
                  <w:szCs w:val="22"/>
                  <w:lang w:val="sr-Cyrl-CS"/>
                </w:rPr>
                <w:t>2.</w:t>
              </w:r>
            </w:hyperlink>
            <w:r w:rsidR="004310C9" w:rsidRPr="004310C9">
              <w:rPr>
                <w:sz w:val="22"/>
                <w:szCs w:val="22"/>
              </w:rPr>
              <w:t xml:space="preserve"> </w:t>
            </w:r>
            <w:r w:rsidR="004310C9" w:rsidRPr="004310C9">
              <w:rPr>
                <w:sz w:val="22"/>
                <w:szCs w:val="22"/>
                <w:lang w:val="sr-Cyrl-CS"/>
              </w:rPr>
              <w:t>Листа опреме з</w:t>
            </w:r>
            <w:r w:rsidR="004310C9" w:rsidRPr="004310C9">
              <w:rPr>
                <w:sz w:val="22"/>
                <w:szCs w:val="22"/>
                <w:lang w:val="ru-RU"/>
              </w:rPr>
              <w:t>а извођење студијског програма.</w:t>
            </w:r>
          </w:p>
          <w:p w:rsidR="004310C9" w:rsidRPr="004310C9" w:rsidRDefault="00982FDD" w:rsidP="00166A9C">
            <w:pPr>
              <w:rPr>
                <w:sz w:val="22"/>
                <w:szCs w:val="22"/>
                <w:lang w:val="sr-Cyrl-CS"/>
              </w:rPr>
            </w:pPr>
            <w:hyperlink r:id="rId41" w:history="1">
              <w:r w:rsidR="004310C9" w:rsidRPr="004310C9">
                <w:rPr>
                  <w:rStyle w:val="Hyperlink"/>
                  <w:b/>
                  <w:sz w:val="22"/>
                  <w:szCs w:val="22"/>
                  <w:lang w:val="sr-Cyrl-CS"/>
                </w:rPr>
                <w:t>Табела 10.3.</w:t>
              </w:r>
            </w:hyperlink>
            <w:r w:rsidR="004310C9" w:rsidRPr="004310C9">
              <w:rPr>
                <w:sz w:val="22"/>
                <w:szCs w:val="22"/>
                <w:lang w:val="sr-Cyrl-CS"/>
              </w:rPr>
              <w:t xml:space="preserve"> Листа библиотечких јединица релевантних за студијски програм. </w:t>
            </w:r>
          </w:p>
          <w:p w:rsidR="004310C9" w:rsidRPr="004310C9" w:rsidRDefault="00982FDD" w:rsidP="00166A9C">
            <w:pPr>
              <w:rPr>
                <w:sz w:val="22"/>
                <w:szCs w:val="22"/>
                <w:lang w:val="sr-Cyrl-CS"/>
              </w:rPr>
            </w:pPr>
            <w:hyperlink r:id="rId42" w:history="1">
              <w:r w:rsidR="004310C9" w:rsidRPr="004310C9">
                <w:rPr>
                  <w:rStyle w:val="Hyperlink"/>
                  <w:b/>
                  <w:sz w:val="22"/>
                  <w:szCs w:val="22"/>
                  <w:lang w:val="sr-Cyrl-CS"/>
                </w:rPr>
                <w:t>Табела 10.4</w:t>
              </w:r>
            </w:hyperlink>
            <w:r w:rsidR="004310C9" w:rsidRPr="004310C9">
              <w:rPr>
                <w:b/>
                <w:sz w:val="22"/>
                <w:szCs w:val="22"/>
                <w:lang w:val="sr-Cyrl-CS"/>
              </w:rPr>
              <w:t>.</w:t>
            </w:r>
            <w:r w:rsidR="004310C9" w:rsidRPr="004310C9">
              <w:rPr>
                <w:sz w:val="22"/>
                <w:szCs w:val="22"/>
                <w:lang w:val="sr-Cyrl-CS"/>
              </w:rPr>
              <w:t xml:space="preserve"> Листа </w:t>
            </w:r>
            <w:r w:rsidR="004310C9" w:rsidRPr="004310C9">
              <w:rPr>
                <w:sz w:val="22"/>
                <w:szCs w:val="22"/>
              </w:rPr>
              <w:t>уџбени</w:t>
            </w:r>
            <w:r w:rsidR="004310C9" w:rsidRPr="004310C9">
              <w:rPr>
                <w:sz w:val="22"/>
                <w:szCs w:val="22"/>
                <w:lang w:val="sr-Cyrl-CS"/>
              </w:rPr>
              <w:t>ка  доступна студентима на студијском програму.</w:t>
            </w:r>
            <w:r w:rsidR="004310C9" w:rsidRPr="004310C9">
              <w:rPr>
                <w:sz w:val="22"/>
                <w:szCs w:val="22"/>
                <w:lang w:val="ru-RU"/>
              </w:rPr>
              <w:t xml:space="preserve"> </w:t>
            </w:r>
          </w:p>
          <w:p w:rsidR="004310C9" w:rsidRPr="004310C9" w:rsidRDefault="00982FDD" w:rsidP="00166A9C">
            <w:pPr>
              <w:pBdr>
                <w:bottom w:val="single" w:sz="6" w:space="1" w:color="auto"/>
              </w:pBdr>
              <w:rPr>
                <w:sz w:val="22"/>
                <w:szCs w:val="22"/>
                <w:lang w:val="sr-Cyrl-CS"/>
              </w:rPr>
            </w:pPr>
            <w:hyperlink r:id="rId43" w:history="1">
              <w:r w:rsidR="004310C9" w:rsidRPr="004310C9">
                <w:rPr>
                  <w:rStyle w:val="Hyperlink"/>
                  <w:b/>
                  <w:sz w:val="22"/>
                  <w:szCs w:val="22"/>
                  <w:lang w:val="sr-Cyrl-CS"/>
                </w:rPr>
                <w:t>Табела 10.5.</w:t>
              </w:r>
            </w:hyperlink>
            <w:r w:rsidR="004310C9" w:rsidRPr="004310C9">
              <w:rPr>
                <w:sz w:val="22"/>
                <w:szCs w:val="22"/>
                <w:lang w:val="sr-Cyrl-CS"/>
              </w:rPr>
              <w:t xml:space="preserve"> Покривеност обавезних предмета литературом (књигама, збиркама, практикумима.., које се налазе у библиотеци или их има у продаји.</w:t>
            </w:r>
          </w:p>
          <w:p w:rsidR="004310C9" w:rsidRPr="004310C9" w:rsidRDefault="004310C9" w:rsidP="00166A9C">
            <w:pPr>
              <w:jc w:val="both"/>
              <w:rPr>
                <w:sz w:val="22"/>
                <w:szCs w:val="22"/>
                <w:lang w:val="sr-Cyrl-CS"/>
              </w:rPr>
            </w:pPr>
            <w:r w:rsidRPr="004310C9">
              <w:rPr>
                <w:b/>
                <w:sz w:val="22"/>
                <w:szCs w:val="22"/>
                <w:lang w:val="sr-Cyrl-CS"/>
              </w:rPr>
              <w:t>Прилог 10.1.</w:t>
            </w:r>
            <w:r w:rsidRPr="004310C9">
              <w:rPr>
                <w:sz w:val="22"/>
                <w:szCs w:val="22"/>
                <w:lang w:val="sr-Cyrl-CS"/>
              </w:rPr>
              <w:t xml:space="preserve"> Доказ о власништву,  уговори о коришћењу или уговори о закупу.</w:t>
            </w:r>
          </w:p>
          <w:p w:rsidR="004310C9" w:rsidRPr="004310C9" w:rsidRDefault="004310C9" w:rsidP="00166A9C">
            <w:pPr>
              <w:jc w:val="both"/>
              <w:rPr>
                <w:sz w:val="22"/>
                <w:szCs w:val="22"/>
                <w:lang w:val="sr-Cyrl-CS"/>
              </w:rPr>
            </w:pPr>
            <w:r w:rsidRPr="004310C9">
              <w:rPr>
                <w:b/>
                <w:sz w:val="22"/>
                <w:szCs w:val="22"/>
                <w:lang w:val="sr-Cyrl-CS"/>
              </w:rPr>
              <w:t>Прилог 10.2.</w:t>
            </w:r>
            <w:r w:rsidRPr="004310C9">
              <w:rPr>
                <w:sz w:val="22"/>
                <w:szCs w:val="22"/>
                <w:lang w:val="sr-Cyrl-CS"/>
              </w:rPr>
              <w:t xml:space="preserve"> Извод из књиге инвентара. </w:t>
            </w:r>
          </w:p>
          <w:p w:rsidR="004310C9" w:rsidRPr="004310C9" w:rsidRDefault="004310C9" w:rsidP="00166A9C">
            <w:pPr>
              <w:jc w:val="both"/>
              <w:rPr>
                <w:sz w:val="22"/>
                <w:szCs w:val="22"/>
                <w:lang w:val="sr-Cyrl-CS"/>
              </w:rPr>
            </w:pPr>
            <w:r w:rsidRPr="004310C9">
              <w:rPr>
                <w:b/>
                <w:sz w:val="22"/>
                <w:szCs w:val="22"/>
                <w:lang w:val="sr-Cyrl-CS"/>
              </w:rPr>
              <w:t>Прилог 10.3.</w:t>
            </w:r>
            <w:r w:rsidRPr="004310C9">
              <w:rPr>
                <w:sz w:val="22"/>
                <w:szCs w:val="22"/>
                <w:lang w:val="sr-Cyrl-CS"/>
              </w:rPr>
              <w:t xml:space="preserve"> Доказ о поседовању информационе технологије, броја интернет прикључака и сл. (ови прилози су исти као прилози који се дају у документацији за акредитацију установе, уз програм се прилажу само у електронској верзији).</w:t>
            </w:r>
          </w:p>
        </w:tc>
      </w:tr>
      <w:tr w:rsidR="004310C9" w:rsidRPr="004310C9" w:rsidTr="00166A9C">
        <w:trPr>
          <w:trHeight w:val="874"/>
        </w:trPr>
        <w:tc>
          <w:tcPr>
            <w:tcW w:w="9290" w:type="dxa"/>
            <w:shd w:val="clear" w:color="auto" w:fill="F2F2F2"/>
          </w:tcPr>
          <w:p w:rsidR="004310C9" w:rsidRPr="004310C9" w:rsidRDefault="004310C9" w:rsidP="00166A9C">
            <w:pPr>
              <w:shd w:val="clear" w:color="auto" w:fill="FFFFFF"/>
              <w:spacing w:before="60" w:after="60"/>
              <w:jc w:val="both"/>
              <w:rPr>
                <w:sz w:val="22"/>
                <w:szCs w:val="22"/>
              </w:rPr>
            </w:pPr>
            <w:r w:rsidRPr="004310C9">
              <w:rPr>
                <w:b/>
                <w:sz w:val="22"/>
                <w:szCs w:val="22"/>
              </w:rPr>
              <w:t>Напомена:</w:t>
            </w:r>
          </w:p>
          <w:p w:rsidR="004310C9" w:rsidRPr="004310C9" w:rsidRDefault="004310C9" w:rsidP="00166A9C">
            <w:pPr>
              <w:jc w:val="both"/>
              <w:rPr>
                <w:b/>
                <w:sz w:val="22"/>
                <w:szCs w:val="22"/>
                <w:lang w:val="sr-Cyrl-CS"/>
              </w:rPr>
            </w:pPr>
            <w:r w:rsidRPr="004310C9">
              <w:rPr>
                <w:sz w:val="22"/>
                <w:szCs w:val="22"/>
              </w:rPr>
              <w:t xml:space="preserve">Треба доставити у посебном фолдеру Табеле и Прилоге за Високошколску установу и то: </w:t>
            </w:r>
            <w:r w:rsidRPr="004310C9">
              <w:rPr>
                <w:b/>
                <w:bCs/>
                <w:color w:val="000000"/>
                <w:sz w:val="22"/>
                <w:szCs w:val="22"/>
              </w:rPr>
              <w:t xml:space="preserve">Стандард 9. </w:t>
            </w:r>
            <w:r w:rsidRPr="004310C9">
              <w:rPr>
                <w:bCs/>
                <w:color w:val="000000"/>
                <w:sz w:val="22"/>
                <w:szCs w:val="22"/>
              </w:rPr>
              <w:t>Простор и опрема (</w:t>
            </w:r>
            <w:r w:rsidRPr="004310C9">
              <w:rPr>
                <w:b/>
                <w:bCs/>
                <w:color w:val="000000"/>
                <w:sz w:val="22"/>
                <w:szCs w:val="22"/>
              </w:rPr>
              <w:t>Табела 9.1 – 9.3 и Прилог 9.1 – 9.2</w:t>
            </w:r>
            <w:r w:rsidRPr="004310C9">
              <w:rPr>
                <w:bCs/>
                <w:color w:val="000000"/>
                <w:sz w:val="22"/>
                <w:szCs w:val="22"/>
              </w:rPr>
              <w:t>).</w:t>
            </w:r>
          </w:p>
        </w:tc>
      </w:tr>
    </w:tbl>
    <w:p w:rsidR="004310C9" w:rsidRPr="004310C9" w:rsidRDefault="004310C9">
      <w:pPr>
        <w:rPr>
          <w:sz w:val="22"/>
          <w:szCs w:val="22"/>
        </w:rPr>
      </w:pPr>
    </w:p>
    <w:p w:rsidR="004310C9" w:rsidRPr="004310C9" w:rsidRDefault="004310C9">
      <w:pPr>
        <w:widowControl/>
        <w:autoSpaceDE/>
        <w:autoSpaceDN/>
        <w:adjustRightInd/>
        <w:spacing w:after="200" w:line="276" w:lineRule="auto"/>
        <w:rPr>
          <w:sz w:val="22"/>
          <w:szCs w:val="22"/>
        </w:rPr>
      </w:pPr>
      <w:r w:rsidRPr="004310C9">
        <w:rPr>
          <w:sz w:val="22"/>
          <w:szCs w:val="22"/>
        </w:rPr>
        <w:br w:type="page"/>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9290"/>
      </w:tblGrid>
      <w:tr w:rsidR="004310C9" w:rsidRPr="004310C9" w:rsidTr="00166A9C">
        <w:tc>
          <w:tcPr>
            <w:tcW w:w="9290" w:type="dxa"/>
            <w:shd w:val="clear" w:color="auto" w:fill="E0E0E0"/>
            <w:vAlign w:val="center"/>
          </w:tcPr>
          <w:p w:rsidR="004310C9" w:rsidRPr="004310C9" w:rsidRDefault="004310C9" w:rsidP="00166A9C">
            <w:pPr>
              <w:rPr>
                <w:b/>
                <w:sz w:val="22"/>
                <w:szCs w:val="22"/>
              </w:rPr>
            </w:pPr>
            <w:r w:rsidRPr="004310C9">
              <w:rPr>
                <w:b/>
                <w:sz w:val="22"/>
                <w:szCs w:val="22"/>
              </w:rPr>
              <w:lastRenderedPageBreak/>
              <w:t>Стандард 11. Контрола квалитета</w:t>
            </w:r>
          </w:p>
          <w:p w:rsidR="004310C9" w:rsidRPr="004310C9" w:rsidRDefault="004310C9" w:rsidP="00166A9C">
            <w:pPr>
              <w:rPr>
                <w:sz w:val="22"/>
                <w:szCs w:val="22"/>
                <w:lang w:val="sr-Cyrl-CS"/>
              </w:rPr>
            </w:pPr>
            <w:r w:rsidRPr="004310C9">
              <w:rPr>
                <w:sz w:val="22"/>
                <w:szCs w:val="22"/>
                <w:lang w:val="sr-Cyrl-CS"/>
              </w:rPr>
              <w:t>Контрола квалитета студијског програма спроводи се редовно и систематично путем самовредновања и спољашњом провером квалитета.</w:t>
            </w:r>
          </w:p>
        </w:tc>
      </w:tr>
      <w:tr w:rsidR="004310C9" w:rsidRPr="004310C9" w:rsidTr="00166A9C">
        <w:tc>
          <w:tcPr>
            <w:tcW w:w="9290" w:type="dxa"/>
            <w:tcBorders>
              <w:bottom w:val="single" w:sz="12" w:space="0" w:color="auto"/>
            </w:tcBorders>
          </w:tcPr>
          <w:p w:rsidR="004310C9" w:rsidRPr="004310C9" w:rsidRDefault="004310C9" w:rsidP="00166A9C">
            <w:pPr>
              <w:jc w:val="both"/>
              <w:rPr>
                <w:sz w:val="22"/>
                <w:szCs w:val="22"/>
              </w:rPr>
            </w:pPr>
            <w:r w:rsidRPr="004310C9">
              <w:rPr>
                <w:sz w:val="22"/>
                <w:szCs w:val="22"/>
                <w:lang w:val="ru-RU"/>
              </w:rPr>
              <w:t>Контрола</w:t>
            </w:r>
            <w:r w:rsidRPr="004310C9">
              <w:rPr>
                <w:sz w:val="22"/>
                <w:szCs w:val="22"/>
                <w:lang w:val="en-US"/>
              </w:rPr>
              <w:t> </w:t>
            </w:r>
            <w:r w:rsidRPr="004310C9">
              <w:rPr>
                <w:sz w:val="22"/>
                <w:szCs w:val="22"/>
                <w:lang w:val="ru-RU"/>
              </w:rPr>
              <w:t xml:space="preserve"> квалитета студијских програма на Технолошко-металуршком факултету предвиђен</w:t>
            </w:r>
            <w:r w:rsidRPr="004310C9">
              <w:rPr>
                <w:sz w:val="22"/>
                <w:szCs w:val="22"/>
                <w:lang w:val="en-US"/>
              </w:rPr>
              <w:t>a</w:t>
            </w:r>
            <w:r w:rsidRPr="004310C9">
              <w:rPr>
                <w:sz w:val="22"/>
                <w:szCs w:val="22"/>
                <w:lang w:val="ru-RU"/>
              </w:rPr>
              <w:t xml:space="preserve"> је следећим документима усвојеним од стране Савета Факултета: </w:t>
            </w:r>
            <w:r w:rsidRPr="004310C9">
              <w:rPr>
                <w:sz w:val="22"/>
                <w:szCs w:val="22"/>
              </w:rPr>
              <w:t>Стратегијом за обезбеђење и унапређење квалитета на ТМФ-у, Акционим планом за спровођење стратегије обезбеђења и унапређења квалитета ТМФ-а, као и Правилником о стандардима и поступцима за обезбеђивање квалитета Универзитета у Београду.</w:t>
            </w:r>
          </w:p>
          <w:p w:rsidR="004310C9" w:rsidRPr="004310C9" w:rsidRDefault="004310C9" w:rsidP="00166A9C">
            <w:pPr>
              <w:jc w:val="both"/>
              <w:rPr>
                <w:sz w:val="22"/>
                <w:szCs w:val="22"/>
                <w:lang w:val="sr-Cyrl-CS"/>
              </w:rPr>
            </w:pPr>
            <w:r w:rsidRPr="004310C9">
              <w:rPr>
                <w:sz w:val="22"/>
                <w:szCs w:val="22"/>
                <w:lang w:val="ru-RU"/>
              </w:rPr>
              <w:t xml:space="preserve">Наставно-научно веће је образовало </w:t>
            </w:r>
            <w:r w:rsidRPr="004310C9">
              <w:rPr>
                <w:rFonts w:eastAsia="MS Mincho"/>
                <w:sz w:val="22"/>
                <w:szCs w:val="22"/>
              </w:rPr>
              <w:t>Комисију за обезбеђење и унапређење квалитета и Комисију за праћење и унапређење квалитета наставе</w:t>
            </w:r>
            <w:r w:rsidRPr="004310C9">
              <w:rPr>
                <w:sz w:val="22"/>
                <w:szCs w:val="22"/>
                <w:lang w:val="ru-RU"/>
              </w:rPr>
              <w:t xml:space="preserve"> са задатком да припрема и спроводи анкетирање, бира и активно прати рад тимова изабраних за анкетирање, прави извештаје о самоевалуацији и предлаже Наставно-научном већу најбоља решења за побољшање квалитета наставног процеса.</w:t>
            </w:r>
            <w:r w:rsidR="00D863DA">
              <w:rPr>
                <w:sz w:val="22"/>
                <w:szCs w:val="22"/>
                <w:lang w:val="ru-RU"/>
              </w:rPr>
              <w:t xml:space="preserve"> </w:t>
            </w:r>
            <w:r w:rsidRPr="004310C9">
              <w:rPr>
                <w:sz w:val="22"/>
                <w:szCs w:val="22"/>
                <w:lang w:val="ru-RU"/>
              </w:rPr>
              <w:t>Студенти су активни учесници контроле квалитета студијских програма јер на крају сваког семестра вреднују педагошку активност наставника, коју касније Наставно-научно веће анализира и објављује на интернет страници Факултета.</w:t>
            </w:r>
          </w:p>
          <w:p w:rsidR="004310C9" w:rsidRPr="004310C9" w:rsidRDefault="004310C9" w:rsidP="00166A9C">
            <w:pPr>
              <w:widowControl/>
              <w:autoSpaceDE/>
              <w:autoSpaceDN/>
              <w:adjustRightInd/>
              <w:jc w:val="both"/>
              <w:rPr>
                <w:sz w:val="22"/>
                <w:szCs w:val="22"/>
                <w:lang w:val="sr-Cyrl-CS"/>
              </w:rPr>
            </w:pPr>
            <w:r w:rsidRPr="004310C9">
              <w:rPr>
                <w:sz w:val="22"/>
                <w:szCs w:val="22"/>
                <w:lang w:val="sr-Cyrl-CS"/>
              </w:rPr>
              <w:t xml:space="preserve"> </w:t>
            </w:r>
          </w:p>
        </w:tc>
      </w:tr>
      <w:tr w:rsidR="004310C9" w:rsidRPr="004310C9" w:rsidTr="00166A9C">
        <w:trPr>
          <w:trHeight w:val="2307"/>
        </w:trPr>
        <w:tc>
          <w:tcPr>
            <w:tcW w:w="9290" w:type="dxa"/>
            <w:shd w:val="clear" w:color="auto" w:fill="F2F2F2"/>
          </w:tcPr>
          <w:p w:rsidR="004310C9" w:rsidRPr="004310C9" w:rsidRDefault="004310C9" w:rsidP="00166A9C">
            <w:pPr>
              <w:pBdr>
                <w:bottom w:val="single" w:sz="6" w:space="1" w:color="auto"/>
              </w:pBdr>
              <w:rPr>
                <w:b/>
                <w:sz w:val="22"/>
                <w:szCs w:val="22"/>
                <w:lang w:val="sr-Cyrl-CS"/>
              </w:rPr>
            </w:pPr>
            <w:r w:rsidRPr="004310C9">
              <w:rPr>
                <w:b/>
                <w:sz w:val="22"/>
                <w:szCs w:val="22"/>
                <w:lang w:val="sr-Cyrl-CS"/>
              </w:rPr>
              <w:t>Табеле и Прилози за стандард 11:</w:t>
            </w:r>
          </w:p>
          <w:p w:rsidR="004310C9" w:rsidRPr="00D863DA" w:rsidRDefault="00982FDD" w:rsidP="00166A9C">
            <w:pPr>
              <w:jc w:val="both"/>
              <w:rPr>
                <w:sz w:val="22"/>
                <w:szCs w:val="22"/>
                <w:lang w:val="sr-Cyrl-CS"/>
              </w:rPr>
            </w:pPr>
            <w:hyperlink r:id="rId44" w:history="1">
              <w:r w:rsidR="004310C9" w:rsidRPr="004310C9">
                <w:rPr>
                  <w:rStyle w:val="Hyperlink"/>
                  <w:b/>
                  <w:sz w:val="22"/>
                  <w:szCs w:val="22"/>
                  <w:lang w:val="sr-Cyrl-CS"/>
                </w:rPr>
                <w:t>Табела 11.1</w:t>
              </w:r>
            </w:hyperlink>
            <w:r w:rsidR="004310C9" w:rsidRPr="004310C9">
              <w:rPr>
                <w:sz w:val="22"/>
                <w:szCs w:val="22"/>
                <w:lang w:val="sr-Cyrl-CS"/>
              </w:rPr>
              <w:t xml:space="preserve"> Листа чланова комисије организационих јединица задужених за квалитет (</w:t>
            </w:r>
            <w:r w:rsidR="004310C9" w:rsidRPr="00D863DA">
              <w:rPr>
                <w:sz w:val="22"/>
                <w:szCs w:val="22"/>
                <w:lang w:val="sr-Cyrl-CS"/>
              </w:rPr>
              <w:t>Комисије за квалитет,...) на Установи.</w:t>
            </w:r>
          </w:p>
          <w:p w:rsidR="004310C9" w:rsidRPr="004310C9" w:rsidRDefault="00982FDD" w:rsidP="00166A9C">
            <w:pPr>
              <w:pBdr>
                <w:bottom w:val="single" w:sz="6" w:space="1" w:color="auto"/>
              </w:pBdr>
              <w:spacing w:after="60"/>
              <w:jc w:val="both"/>
              <w:rPr>
                <w:sz w:val="22"/>
                <w:szCs w:val="22"/>
              </w:rPr>
            </w:pPr>
            <w:hyperlink r:id="rId45" w:history="1">
              <w:r w:rsidR="004310C9" w:rsidRPr="00D863DA">
                <w:rPr>
                  <w:rStyle w:val="Hyperlink"/>
                  <w:b/>
                  <w:sz w:val="22"/>
                  <w:szCs w:val="22"/>
                  <w:lang w:val="sr-Cyrl-CS"/>
                </w:rPr>
                <w:t>Табела 11.2.</w:t>
              </w:r>
            </w:hyperlink>
            <w:r w:rsidR="004310C9" w:rsidRPr="00D863DA">
              <w:rPr>
                <w:sz w:val="22"/>
                <w:szCs w:val="22"/>
                <w:lang w:val="sr-Cyrl-CS"/>
              </w:rPr>
              <w:t xml:space="preserve"> Листа чланова Одбора за квалитет, ако постоји.</w:t>
            </w:r>
            <w:r w:rsidR="004310C9" w:rsidRPr="004310C9">
              <w:rPr>
                <w:sz w:val="22"/>
                <w:szCs w:val="22"/>
                <w:lang w:val="en-US"/>
              </w:rPr>
              <w:t xml:space="preserve"> </w:t>
            </w:r>
          </w:p>
          <w:p w:rsidR="004310C9" w:rsidRPr="004310C9" w:rsidRDefault="004310C9" w:rsidP="00166A9C">
            <w:pPr>
              <w:jc w:val="both"/>
              <w:rPr>
                <w:sz w:val="22"/>
                <w:szCs w:val="22"/>
                <w:lang w:val="sr-Cyrl-CS"/>
              </w:rPr>
            </w:pPr>
            <w:r w:rsidRPr="004310C9">
              <w:rPr>
                <w:b/>
                <w:sz w:val="22"/>
                <w:szCs w:val="22"/>
                <w:lang w:val="sr-Cyrl-CS"/>
              </w:rPr>
              <w:t>Прилог 11.1</w:t>
            </w:r>
            <w:r w:rsidRPr="004310C9">
              <w:rPr>
                <w:sz w:val="22"/>
                <w:szCs w:val="22"/>
                <w:lang w:val="sr-Cyrl-CS"/>
              </w:rPr>
              <w:t xml:space="preserve">. Извештај о резултатима самовредновања </w:t>
            </w:r>
            <w:r w:rsidRPr="004310C9">
              <w:rPr>
                <w:sz w:val="22"/>
                <w:szCs w:val="22"/>
              </w:rPr>
              <w:t>Установе; Извештај о самовредновању студијског програма.</w:t>
            </w:r>
            <w:r w:rsidRPr="004310C9">
              <w:rPr>
                <w:sz w:val="22"/>
                <w:szCs w:val="22"/>
                <w:lang w:val="sr-Cyrl-CS"/>
              </w:rPr>
              <w:t>.</w:t>
            </w:r>
          </w:p>
          <w:p w:rsidR="004310C9" w:rsidRPr="004310C9" w:rsidRDefault="004310C9" w:rsidP="00166A9C">
            <w:pPr>
              <w:jc w:val="both"/>
              <w:rPr>
                <w:sz w:val="22"/>
                <w:szCs w:val="22"/>
                <w:lang w:val="sr-Cyrl-CS"/>
              </w:rPr>
            </w:pPr>
            <w:r w:rsidRPr="004310C9">
              <w:rPr>
                <w:b/>
                <w:sz w:val="22"/>
                <w:szCs w:val="22"/>
                <w:lang w:val="sr-Cyrl-CS"/>
              </w:rPr>
              <w:t>Прилог 11.2.</w:t>
            </w:r>
            <w:r w:rsidRPr="004310C9">
              <w:rPr>
                <w:sz w:val="22"/>
                <w:szCs w:val="22"/>
                <w:lang w:val="sr-Cyrl-CS"/>
              </w:rPr>
              <w:t xml:space="preserve"> Јавно публикован документ – Политика обезбеђења квалитета- Установе.</w:t>
            </w:r>
          </w:p>
          <w:p w:rsidR="004310C9" w:rsidRPr="004310C9" w:rsidRDefault="004310C9" w:rsidP="00166A9C">
            <w:pPr>
              <w:jc w:val="both"/>
              <w:rPr>
                <w:sz w:val="22"/>
                <w:szCs w:val="22"/>
                <w:lang w:val="sr-Cyrl-CS"/>
              </w:rPr>
            </w:pPr>
            <w:r w:rsidRPr="004310C9">
              <w:rPr>
                <w:b/>
                <w:sz w:val="22"/>
                <w:szCs w:val="22"/>
                <w:lang w:val="sr-Cyrl-CS"/>
              </w:rPr>
              <w:t>Прилог 11.3.</w:t>
            </w:r>
            <w:r w:rsidRPr="004310C9">
              <w:rPr>
                <w:sz w:val="22"/>
                <w:szCs w:val="22"/>
                <w:lang w:val="sr-Cyrl-CS"/>
              </w:rPr>
              <w:t xml:space="preserve"> Правилник о уџбеницима на Установи. </w:t>
            </w:r>
          </w:p>
          <w:p w:rsidR="004310C9" w:rsidRPr="004310C9" w:rsidRDefault="004310C9" w:rsidP="00166A9C">
            <w:pPr>
              <w:rPr>
                <w:sz w:val="22"/>
                <w:szCs w:val="22"/>
                <w:lang w:val="sr-Cyrl-CS"/>
              </w:rPr>
            </w:pPr>
            <w:r w:rsidRPr="004310C9">
              <w:rPr>
                <w:b/>
                <w:sz w:val="22"/>
                <w:szCs w:val="22"/>
                <w:lang w:val="sr-Cyrl-CS"/>
              </w:rPr>
              <w:t>Прилог 11.4</w:t>
            </w:r>
            <w:r w:rsidRPr="004310C9">
              <w:rPr>
                <w:sz w:val="22"/>
                <w:szCs w:val="22"/>
                <w:lang w:val="sr-Cyrl-CS"/>
              </w:rPr>
              <w:t>. Извод из Статута Установе којим</w:t>
            </w:r>
            <w:r w:rsidRPr="004310C9">
              <w:rPr>
                <w:sz w:val="22"/>
                <w:szCs w:val="22"/>
              </w:rPr>
              <w:t xml:space="preserve"> се</w:t>
            </w:r>
            <w:r w:rsidRPr="004310C9">
              <w:rPr>
                <w:sz w:val="22"/>
                <w:szCs w:val="22"/>
                <w:lang w:val="sr-Cyrl-CS"/>
              </w:rPr>
              <w:t xml:space="preserve"> регулише оснивање и делокруг рада организационих јединица задужених за квалитет (комисије за квалитет...).</w:t>
            </w:r>
          </w:p>
        </w:tc>
      </w:tr>
    </w:tbl>
    <w:p w:rsidR="005C35E5" w:rsidRPr="004310C9" w:rsidRDefault="005C35E5">
      <w:pPr>
        <w:rPr>
          <w:sz w:val="22"/>
          <w:szCs w:val="22"/>
        </w:rPr>
      </w:pPr>
    </w:p>
    <w:sectPr w:rsidR="005C35E5" w:rsidRPr="004310C9" w:rsidSect="00872CE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394DB2"/>
    <w:multiLevelType w:val="multilevel"/>
    <w:tmpl w:val="F6EA2E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6FD748EF"/>
    <w:multiLevelType w:val="multilevel"/>
    <w:tmpl w:val="75D277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5C35E5"/>
    <w:rsid w:val="003E0970"/>
    <w:rsid w:val="00423CF0"/>
    <w:rsid w:val="004310C9"/>
    <w:rsid w:val="004530E8"/>
    <w:rsid w:val="004A5291"/>
    <w:rsid w:val="004B1871"/>
    <w:rsid w:val="004E16D5"/>
    <w:rsid w:val="005C35E5"/>
    <w:rsid w:val="00872CE2"/>
    <w:rsid w:val="008C2B01"/>
    <w:rsid w:val="00913824"/>
    <w:rsid w:val="00982FDD"/>
    <w:rsid w:val="009F5833"/>
    <w:rsid w:val="009F61F9"/>
    <w:rsid w:val="00CB5165"/>
    <w:rsid w:val="00D0619F"/>
    <w:rsid w:val="00D64177"/>
    <w:rsid w:val="00D863D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35E5"/>
    <w:pPr>
      <w:widowControl w:val="0"/>
      <w:autoSpaceDE w:val="0"/>
      <w:autoSpaceDN w:val="0"/>
      <w:adjustRightInd w:val="0"/>
      <w:spacing w:after="0" w:line="240" w:lineRule="auto"/>
    </w:pPr>
    <w:rPr>
      <w:rFonts w:ascii="Times New Roman" w:eastAsia="Times New Roman"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C35E5"/>
    <w:rPr>
      <w:sz w:val="24"/>
      <w:szCs w:val="24"/>
    </w:rPr>
  </w:style>
  <w:style w:type="character" w:customStyle="1" w:styleId="BodyTextChar">
    <w:name w:val="Body Text Char"/>
    <w:basedOn w:val="DefaultParagraphFont"/>
    <w:link w:val="BodyText"/>
    <w:rsid w:val="005C35E5"/>
    <w:rPr>
      <w:rFonts w:ascii="Times New Roman" w:eastAsia="Times New Roman" w:hAnsi="Times New Roman" w:cs="Times New Roman"/>
      <w:sz w:val="24"/>
      <w:szCs w:val="24"/>
      <w:lang w:val="sr-Latn-CS" w:eastAsia="sr-Latn-CS"/>
    </w:rPr>
  </w:style>
  <w:style w:type="character" w:styleId="Hyperlink">
    <w:name w:val="Hyperlink"/>
    <w:rsid w:val="005C35E5"/>
    <w:rPr>
      <w:color w:val="0000FF"/>
      <w:u w:val="single"/>
    </w:rPr>
  </w:style>
  <w:style w:type="character" w:styleId="Strong">
    <w:name w:val="Strong"/>
    <w:uiPriority w:val="99"/>
    <w:qFormat/>
    <w:rsid w:val="004310C9"/>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35E5"/>
    <w:pPr>
      <w:widowControl w:val="0"/>
      <w:autoSpaceDE w:val="0"/>
      <w:autoSpaceDN w:val="0"/>
      <w:adjustRightInd w:val="0"/>
      <w:spacing w:after="0" w:line="240" w:lineRule="auto"/>
    </w:pPr>
    <w:rPr>
      <w:rFonts w:ascii="Times New Roman" w:eastAsia="Times New Roman"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C35E5"/>
    <w:rPr>
      <w:sz w:val="24"/>
      <w:szCs w:val="24"/>
    </w:rPr>
  </w:style>
  <w:style w:type="character" w:customStyle="1" w:styleId="BodyTextChar">
    <w:name w:val="Body Text Char"/>
    <w:basedOn w:val="DefaultParagraphFont"/>
    <w:link w:val="BodyText"/>
    <w:rsid w:val="005C35E5"/>
    <w:rPr>
      <w:rFonts w:ascii="Times New Roman" w:eastAsia="Times New Roman" w:hAnsi="Times New Roman" w:cs="Times New Roman"/>
      <w:sz w:val="24"/>
      <w:szCs w:val="24"/>
      <w:lang w:val="sr-Latn-CS" w:eastAsia="sr-Latn-CS"/>
    </w:rPr>
  </w:style>
  <w:style w:type="character" w:styleId="Hyperlink">
    <w:name w:val="Hyperlink"/>
    <w:rsid w:val="005C35E5"/>
    <w:rPr>
      <w:color w:val="0000FF"/>
      <w:u w:val="single"/>
    </w:rPr>
  </w:style>
  <w:style w:type="character" w:styleId="Strong">
    <w:name w:val="Strong"/>
    <w:uiPriority w:val="99"/>
    <w:qFormat/>
    <w:rsid w:val="004310C9"/>
    <w:rPr>
      <w:rFonts w:cs="Times New Roman"/>
      <w:b/>
      <w:bC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IlijaK\AppData\Local\Downloads\Tabele\Tabela%205.1.doc" TargetMode="External"/><Relationship Id="rId13" Type="http://schemas.openxmlformats.org/officeDocument/2006/relationships/hyperlink" Target="file:///H:\1.1.1.1.%20Uputstva%20KAPK\KAPK%20Sva%20Uputstva%20i%20ostalo\Uputstvo%20za%20pripremu%20dokumentacije%20za%20SP%20I%20i%20II\Tabele\Tabela%205.2.doc" TargetMode="External"/><Relationship Id="rId18" Type="http://schemas.openxmlformats.org/officeDocument/2006/relationships/hyperlink" Target="http://www.tmf.bg.ac.rs" TargetMode="External"/><Relationship Id="rId26" Type="http://schemas.openxmlformats.org/officeDocument/2006/relationships/hyperlink" Target="../../../../Users/IlijaK/AppData/Local/Downloads/Tabele/Tabela%209.3.doc" TargetMode="External"/><Relationship Id="rId39" Type="http://schemas.openxmlformats.org/officeDocument/2006/relationships/hyperlink" Target="../../../../Users/IlijaK/AppData/Local/Downloads/Tabele/Tabela%2010.1.docx" TargetMode="External"/><Relationship Id="rId3" Type="http://schemas.openxmlformats.org/officeDocument/2006/relationships/settings" Target="settings.xml"/><Relationship Id="rId21" Type="http://schemas.openxmlformats.org/officeDocument/2006/relationships/hyperlink" Target="../../../../Users/IlijaK/AppData/Local/Downloads/Tabele/Tabela%208.1.docx" TargetMode="External"/><Relationship Id="rId34" Type="http://schemas.openxmlformats.org/officeDocument/2006/relationships/hyperlink" Target="../../../../Users/IlijaK/AppData/Local/Downloads/Prilozi/Prilog%209.3.docx" TargetMode="External"/><Relationship Id="rId42" Type="http://schemas.openxmlformats.org/officeDocument/2006/relationships/hyperlink" Target="../../../../Users/IlijaK/AppData/Local/Downloads/Tabele/Tabela%2010.4.docx" TargetMode="External"/><Relationship Id="rId47" Type="http://schemas.openxmlformats.org/officeDocument/2006/relationships/theme" Target="theme/theme1.xml"/><Relationship Id="rId7" Type="http://schemas.openxmlformats.org/officeDocument/2006/relationships/hyperlink" Target="http://www.tmf.bg.ac.rs/sr/studije/osnovne/hemijsko-inzhenjerstvo" TargetMode="External"/><Relationship Id="rId12" Type="http://schemas.openxmlformats.org/officeDocument/2006/relationships/hyperlink" Target="file:///C:\Users\IlijaK\AppData\Local\Downloads\Tabele\Tabela%205.4.doc" TargetMode="External"/><Relationship Id="rId17" Type="http://schemas.openxmlformats.org/officeDocument/2006/relationships/hyperlink" Target="https://www.cems.umn.edu/undergrad/" TargetMode="External"/><Relationship Id="rId25" Type="http://schemas.openxmlformats.org/officeDocument/2006/relationships/hyperlink" Target="../../../../Users/IlijaK/AppData/Local/Downloads/Tabele/Tabela%209.2.doc" TargetMode="External"/><Relationship Id="rId33" Type="http://schemas.openxmlformats.org/officeDocument/2006/relationships/hyperlink" Target="../../../../Users/IlijaK/AppData/Local/Downloads/Prilozi/Prilog%209.2.docx" TargetMode="External"/><Relationship Id="rId38" Type="http://schemas.openxmlformats.org/officeDocument/2006/relationships/hyperlink" Target="../../../../Users/IlijaK/AppData/Local/Downloads/Prilozi/Prilog%209.7.docx" TargetMode="External"/><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eps.leeds.ac.uk/courses/UG/F463/degree-chemical-engineering" TargetMode="External"/><Relationship Id="rId20" Type="http://schemas.openxmlformats.org/officeDocument/2006/relationships/hyperlink" Target="../../../../Users/IlijaK/AppData/Local/Downloads/Tabele/Tabela%207.2.doc" TargetMode="External"/><Relationship Id="rId29" Type="http://schemas.openxmlformats.org/officeDocument/2006/relationships/hyperlink" Target="../../../../Users/IlijaK/AppData/Local/Downloads/Tabele/Tabela%209.6.doc" TargetMode="External"/><Relationship Id="rId41" Type="http://schemas.openxmlformats.org/officeDocument/2006/relationships/hyperlink" Target="../../../../Users/IlijaK/AppData/Local/Downloads/Tabele/Tabela%2010.3.docx" TargetMode="External"/><Relationship Id="rId1" Type="http://schemas.openxmlformats.org/officeDocument/2006/relationships/numbering" Target="numbering.xml"/><Relationship Id="rId6" Type="http://schemas.openxmlformats.org/officeDocument/2006/relationships/hyperlink" Target="../../../Users/Users/IlijaK/AppData/Local/Downloads/Prilozi" TargetMode="External"/><Relationship Id="rId11" Type="http://schemas.openxmlformats.org/officeDocument/2006/relationships/hyperlink" Target="file:///C:\Users\IlijaK\AppData\Local\Downloads\Tabele\Tabela%205.3.doc" TargetMode="External"/><Relationship Id="rId24" Type="http://schemas.openxmlformats.org/officeDocument/2006/relationships/hyperlink" Target="../../../../Users/IlijaK/AppData/Local/Downloads/Tabele/Tabela%209.1.docx" TargetMode="External"/><Relationship Id="rId32" Type="http://schemas.openxmlformats.org/officeDocument/2006/relationships/hyperlink" Target="../../../../Users/IlijaK/AppData/Local/Downloads/Prilozi/Prilog%209.1%20EPB%20PURS" TargetMode="External"/><Relationship Id="rId37" Type="http://schemas.openxmlformats.org/officeDocument/2006/relationships/hyperlink" Target="../../../../Users/IlijaK/AppData/Local/Downloads/Prilozi/Prilog%209.6.docx" TargetMode="External"/><Relationship Id="rId40" Type="http://schemas.openxmlformats.org/officeDocument/2006/relationships/hyperlink" Target="../../../../Users/IlijaK/AppData/Local/Downloads/Tabele/Tabela%2010.2.docx" TargetMode="External"/><Relationship Id="rId45" Type="http://schemas.openxmlformats.org/officeDocument/2006/relationships/hyperlink" Target="../../../../Users/IlijaK/AppData/Local/Downloads/Tabele/Tabela%2011.2.docx" TargetMode="External"/><Relationship Id="rId5" Type="http://schemas.openxmlformats.org/officeDocument/2006/relationships/hyperlink" Target="../../../Users/Users/IlijaK/AppData/Local/Downloads/Tabele/Tabela%2011.1.docx" TargetMode="External"/><Relationship Id="rId15" Type="http://schemas.openxmlformats.org/officeDocument/2006/relationships/hyperlink" Target="https://www.ucl.ac.uk/chemical-engineering/study/undergraduate/engineering-chemical-meng" TargetMode="External"/><Relationship Id="rId23" Type="http://schemas.openxmlformats.org/officeDocument/2006/relationships/hyperlink" Target="../../../../Users/IlijaK/AppData/Local/Downloads/Tabele/Tabela%205.2.doc" TargetMode="External"/><Relationship Id="rId28" Type="http://schemas.openxmlformats.org/officeDocument/2006/relationships/hyperlink" Target="../../../../Users/IlijaK/AppData/Local/Downloads/Tabele/Tabela%209.5.doc" TargetMode="External"/><Relationship Id="rId36" Type="http://schemas.openxmlformats.org/officeDocument/2006/relationships/hyperlink" Target="../../../../Users/IlijaK/AppData/Local/Downloads/Prilozi/Prilog%209.5.docx" TargetMode="External"/><Relationship Id="rId10" Type="http://schemas.openxmlformats.org/officeDocument/2006/relationships/hyperlink" Target="file:///C:\Users\IlijaK\AppData\Local\Downloads\Tabele\Tabela%205.2.doc" TargetMode="External"/><Relationship Id="rId19" Type="http://schemas.openxmlformats.org/officeDocument/2006/relationships/hyperlink" Target="../../../../Users/IlijaK/AppData/Local/Downloads/Tabele/Tabela%207.1.doc" TargetMode="External"/><Relationship Id="rId31" Type="http://schemas.openxmlformats.org/officeDocument/2006/relationships/hyperlink" Target="../../../../Users/IlijaK/AppData/Local/Downloads/Tabele/Tabela%209.8.docx" TargetMode="External"/><Relationship Id="rId44" Type="http://schemas.openxmlformats.org/officeDocument/2006/relationships/hyperlink" Target="../../../../Users/IlijaK/AppData/Local/Downloads/Tabele/Tabela%2011.1.docx" TargetMode="External"/><Relationship Id="rId4" Type="http://schemas.openxmlformats.org/officeDocument/2006/relationships/webSettings" Target="webSettings.xml"/><Relationship Id="rId9" Type="http://schemas.openxmlformats.org/officeDocument/2006/relationships/hyperlink" Target="file:///C:\Users\IlijaK\AppData\Local\Downloads\Tabele\Tabela%205.1a.doc" TargetMode="External"/><Relationship Id="rId14" Type="http://schemas.openxmlformats.org/officeDocument/2006/relationships/hyperlink" Target="https://www.upc.edu/en/bachelors/chemical-engineering-barcelona-eebe" TargetMode="External"/><Relationship Id="rId22" Type="http://schemas.openxmlformats.org/officeDocument/2006/relationships/hyperlink" Target="../../../../Users/IlijaK/AppData/Local/Downloads/Tabele/Tabela%208.2.docx" TargetMode="External"/><Relationship Id="rId27" Type="http://schemas.openxmlformats.org/officeDocument/2006/relationships/hyperlink" Target="../../../../Users/IlijaK/AppData/Local/Downloads/Tabele/Tabela%209.4.doc" TargetMode="External"/><Relationship Id="rId30" Type="http://schemas.openxmlformats.org/officeDocument/2006/relationships/hyperlink" Target="../../../../Users/IlijaK/AppData/Local/Downloads/Tabele/Tabela%209.7.doc" TargetMode="External"/><Relationship Id="rId35" Type="http://schemas.openxmlformats.org/officeDocument/2006/relationships/hyperlink" Target="../../../../Users/IlijaK/AppData/Local/Downloads/Prilozi/Prilog%209.4.docx" TargetMode="External"/><Relationship Id="rId43" Type="http://schemas.openxmlformats.org/officeDocument/2006/relationships/hyperlink" Target="../../../../Users/IlijaK/AppData/Local/Downloads/Tabele/Tabela%2010.5.docx" TargetMode="External"/><Relationship Id="rId48"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14</Pages>
  <Words>4877</Words>
  <Characters>27800</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Jelena</dc:creator>
  <cp:lastModifiedBy>Mirjana K</cp:lastModifiedBy>
  <cp:revision>9</cp:revision>
  <dcterms:created xsi:type="dcterms:W3CDTF">2020-06-01T13:26:00Z</dcterms:created>
  <dcterms:modified xsi:type="dcterms:W3CDTF">2020-06-09T19:23:00Z</dcterms:modified>
</cp:coreProperties>
</file>